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F7E82" w14:textId="77777777" w:rsidR="00A253C9" w:rsidRPr="00A253C9" w:rsidRDefault="00A253C9" w:rsidP="00A253C9">
      <w:pPr>
        <w:spacing w:before="60" w:after="60" w:line="240" w:lineRule="atLeast"/>
        <w:jc w:val="right"/>
        <w:rPr>
          <w:rFonts w:ascii="Times New Roman" w:hAnsi="Times New Roman" w:cs="Times New Roman"/>
          <w:b/>
          <w:bCs/>
          <w:noProof/>
          <w:color w:val="000000"/>
          <w:sz w:val="24"/>
          <w:szCs w:val="24"/>
          <w:lang w:eastAsia="vi-VN"/>
        </w:rPr>
      </w:pPr>
      <w:r>
        <w:rPr>
          <w:rFonts w:ascii="Times New Roman" w:hAnsi="Times New Roman" w:cs="Times New Roman"/>
          <w:b/>
          <w:bCs/>
          <w:noProof/>
          <w:color w:val="000000"/>
          <w:sz w:val="24"/>
          <w:szCs w:val="24"/>
          <w:lang w:eastAsia="vi-VN"/>
        </w:rPr>
        <w:t>PHỤ LỤC:</w:t>
      </w:r>
    </w:p>
    <w:p w14:paraId="4684FD2B" w14:textId="77777777" w:rsidR="008A26FB" w:rsidRPr="00C739C2" w:rsidRDefault="008A26FB" w:rsidP="008A26FB">
      <w:pPr>
        <w:spacing w:before="60" w:after="60" w:line="240" w:lineRule="atLeast"/>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 xml:space="preserve">Đơn vị báo cáo:…                                                                                                                                                                       Biểu số E1.005-QLNH </w:t>
      </w:r>
    </w:p>
    <w:p w14:paraId="76F14072" w14:textId="77777777" w:rsidR="008A26FB" w:rsidRPr="00C739C2" w:rsidRDefault="008A26FB" w:rsidP="008A26FB">
      <w:pPr>
        <w:spacing w:before="240"/>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 xml:space="preserve">BÁO CÁO TÌNH HÌNH CHO VAY VÀ THU HỒI NỢ NƯỚC NGOÀI TRUNG, DÀI HẠN </w:t>
      </w:r>
    </w:p>
    <w:p w14:paraId="20424FD9" w14:textId="77777777" w:rsidR="008A26FB" w:rsidRPr="00C739C2" w:rsidRDefault="008A26FB" w:rsidP="008A26FB">
      <w:pPr>
        <w:jc w:val="center"/>
        <w:rPr>
          <w:rFonts w:ascii="Times New Roman" w:hAnsi="Times New Roman" w:cs="Times New Roman"/>
          <w:i/>
          <w:noProof/>
          <w:color w:val="000000"/>
          <w:sz w:val="24"/>
          <w:szCs w:val="24"/>
          <w:lang w:val="vi-VN" w:eastAsia="vi-VN"/>
        </w:rPr>
      </w:pPr>
      <w:r w:rsidRPr="00C739C2">
        <w:rPr>
          <w:rFonts w:ascii="Times New Roman" w:hAnsi="Times New Roman" w:cs="Times New Roman"/>
          <w:i/>
          <w:noProof/>
          <w:color w:val="000000"/>
          <w:sz w:val="24"/>
          <w:szCs w:val="24"/>
          <w:lang w:val="vi-VN" w:eastAsia="vi-VN"/>
        </w:rPr>
        <w:t>(Tháng...năm…)</w:t>
      </w:r>
    </w:p>
    <w:p w14:paraId="2AFE0A2E" w14:textId="77777777" w:rsidR="008A26FB" w:rsidRPr="00C739C2" w:rsidRDefault="008A26FB" w:rsidP="008A26FB">
      <w:pPr>
        <w:spacing w:before="240"/>
        <w:jc w:val="right"/>
        <w:rPr>
          <w:rFonts w:ascii="Times New Roman" w:hAnsi="Times New Roman" w:cs="Times New Roman"/>
          <w:i/>
          <w:iCs/>
          <w:noProof/>
          <w:color w:val="000000"/>
          <w:sz w:val="24"/>
          <w:szCs w:val="24"/>
          <w:lang w:val="vi-VN" w:eastAsia="vi-VN"/>
        </w:rPr>
      </w:pPr>
      <w:r w:rsidRPr="00C739C2">
        <w:rPr>
          <w:rFonts w:ascii="Times New Roman" w:hAnsi="Times New Roman" w:cs="Times New Roman"/>
          <w:i/>
          <w:iCs/>
          <w:noProof/>
          <w:color w:val="000000"/>
          <w:sz w:val="24"/>
          <w:szCs w:val="24"/>
          <w:lang w:val="vi-VN" w:eastAsia="vi-VN"/>
        </w:rPr>
        <w:t xml:space="preserve">                                                                                                                                                          Đơn vị tính: Nghìn USD</w:t>
      </w:r>
    </w:p>
    <w:tbl>
      <w:tblPr>
        <w:tblW w:w="5176" w:type="pct"/>
        <w:tblInd w:w="-294" w:type="dxa"/>
        <w:tblLayout w:type="fixed"/>
        <w:tblLook w:val="00A0" w:firstRow="1" w:lastRow="0" w:firstColumn="1" w:lastColumn="0" w:noHBand="0" w:noVBand="0"/>
      </w:tblPr>
      <w:tblGrid>
        <w:gridCol w:w="710"/>
        <w:gridCol w:w="3012"/>
        <w:gridCol w:w="956"/>
        <w:gridCol w:w="839"/>
        <w:gridCol w:w="866"/>
        <w:gridCol w:w="995"/>
        <w:gridCol w:w="839"/>
        <w:gridCol w:w="858"/>
        <w:gridCol w:w="860"/>
        <w:tblGridChange w:id="0">
          <w:tblGrid>
            <w:gridCol w:w="710"/>
            <w:gridCol w:w="3012"/>
            <w:gridCol w:w="956"/>
            <w:gridCol w:w="839"/>
            <w:gridCol w:w="866"/>
            <w:gridCol w:w="995"/>
            <w:gridCol w:w="839"/>
            <w:gridCol w:w="858"/>
            <w:gridCol w:w="860"/>
          </w:tblGrid>
        </w:tblGridChange>
      </w:tblGrid>
      <w:tr w:rsidR="008A26FB" w:rsidRPr="00C739C2" w14:paraId="1EA10AEB" w14:textId="77777777" w:rsidTr="007411A1">
        <w:trPr>
          <w:trHeight w:val="338"/>
        </w:trPr>
        <w:tc>
          <w:tcPr>
            <w:tcW w:w="357" w:type="pct"/>
            <w:vMerge w:val="restart"/>
            <w:tcBorders>
              <w:top w:val="single" w:sz="8" w:space="0" w:color="auto"/>
              <w:left w:val="single" w:sz="8" w:space="0" w:color="auto"/>
              <w:right w:val="single" w:sz="8" w:space="0" w:color="auto"/>
            </w:tcBorders>
            <w:noWrap/>
            <w:vAlign w:val="center"/>
          </w:tcPr>
          <w:p w14:paraId="6ED95216" w14:textId="77777777" w:rsidR="008A26FB" w:rsidRPr="00C739C2" w:rsidRDefault="008A26FB" w:rsidP="00543CCA">
            <w:pPr>
              <w:jc w:val="center"/>
              <w:rPr>
                <w:rFonts w:ascii="Times New Roman" w:hAnsi="Times New Roman" w:cs="Times New Roman"/>
                <w:noProof/>
                <w:color w:val="000000"/>
                <w:sz w:val="24"/>
                <w:szCs w:val="24"/>
                <w:lang w:val="vi-VN" w:eastAsia="vi-VN"/>
              </w:rPr>
            </w:pPr>
          </w:p>
          <w:p w14:paraId="222F0BDB"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STT</w:t>
            </w:r>
          </w:p>
          <w:p w14:paraId="01E69FC3" w14:textId="77777777" w:rsidR="008A26FB" w:rsidRPr="00C739C2" w:rsidRDefault="008A26FB" w:rsidP="00543CCA">
            <w:pPr>
              <w:jc w:val="center"/>
              <w:rPr>
                <w:rFonts w:ascii="Times New Roman" w:hAnsi="Times New Roman" w:cs="Times New Roman"/>
                <w:noProof/>
                <w:color w:val="000000"/>
                <w:sz w:val="24"/>
                <w:szCs w:val="24"/>
                <w:lang w:val="vi-VN" w:eastAsia="vi-VN"/>
              </w:rPr>
            </w:pPr>
          </w:p>
          <w:p w14:paraId="078BAF18"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1516" w:type="pct"/>
            <w:vMerge w:val="restart"/>
            <w:tcBorders>
              <w:top w:val="single" w:sz="8" w:space="0" w:color="auto"/>
              <w:left w:val="single" w:sz="8" w:space="0" w:color="auto"/>
              <w:right w:val="single" w:sz="8" w:space="0" w:color="auto"/>
            </w:tcBorders>
            <w:noWrap/>
            <w:vAlign w:val="center"/>
          </w:tcPr>
          <w:p w14:paraId="14C8E87E" w14:textId="77777777" w:rsidR="008A26FB" w:rsidRPr="00C739C2" w:rsidRDefault="008A26FB" w:rsidP="00543CCA">
            <w:pPr>
              <w:jc w:val="center"/>
              <w:rPr>
                <w:rFonts w:ascii="Times New Roman" w:hAnsi="Times New Roman" w:cs="Times New Roman"/>
                <w:noProof/>
                <w:color w:val="000000"/>
                <w:sz w:val="24"/>
                <w:szCs w:val="24"/>
                <w:lang w:val="vi-VN" w:eastAsia="vi-VN"/>
              </w:rPr>
            </w:pPr>
          </w:p>
          <w:p w14:paraId="7A8BD9CA"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Tên chỉ tiêu</w:t>
            </w:r>
          </w:p>
          <w:p w14:paraId="622F1BE5"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2262" w:type="pct"/>
            <w:gridSpan w:val="5"/>
            <w:tcBorders>
              <w:top w:val="single" w:sz="8" w:space="0" w:color="auto"/>
              <w:left w:val="single" w:sz="8" w:space="0" w:color="auto"/>
              <w:right w:val="single" w:sz="8" w:space="0" w:color="auto"/>
            </w:tcBorders>
          </w:tcPr>
          <w:p w14:paraId="444E0C03"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Phát sinh trong kỳ báo cáo</w:t>
            </w:r>
          </w:p>
        </w:tc>
        <w:tc>
          <w:tcPr>
            <w:tcW w:w="865" w:type="pct"/>
            <w:gridSpan w:val="2"/>
            <w:tcBorders>
              <w:top w:val="single" w:sz="8" w:space="0" w:color="auto"/>
              <w:left w:val="single" w:sz="8" w:space="0" w:color="auto"/>
              <w:bottom w:val="single" w:sz="8" w:space="0" w:color="auto"/>
              <w:right w:val="single" w:sz="8" w:space="0" w:color="auto"/>
            </w:tcBorders>
            <w:vAlign w:val="center"/>
          </w:tcPr>
          <w:p w14:paraId="012FB78B"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Số dư cuối kỳ</w:t>
            </w:r>
          </w:p>
        </w:tc>
      </w:tr>
      <w:tr w:rsidR="008A26FB" w:rsidRPr="00C739C2" w14:paraId="7EA658C3" w14:textId="77777777" w:rsidTr="007411A1">
        <w:trPr>
          <w:trHeight w:val="259"/>
        </w:trPr>
        <w:tc>
          <w:tcPr>
            <w:tcW w:w="357" w:type="pct"/>
            <w:vMerge/>
            <w:tcBorders>
              <w:left w:val="single" w:sz="8" w:space="0" w:color="auto"/>
              <w:right w:val="single" w:sz="8" w:space="0" w:color="auto"/>
            </w:tcBorders>
            <w:noWrap/>
            <w:vAlign w:val="center"/>
          </w:tcPr>
          <w:p w14:paraId="232C8E6C"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c>
          <w:tcPr>
            <w:tcW w:w="1516" w:type="pct"/>
            <w:vMerge/>
            <w:tcBorders>
              <w:left w:val="single" w:sz="8" w:space="0" w:color="auto"/>
              <w:right w:val="single" w:sz="8" w:space="0" w:color="auto"/>
            </w:tcBorders>
            <w:noWrap/>
            <w:vAlign w:val="center"/>
          </w:tcPr>
          <w:p w14:paraId="7F609B49"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c>
          <w:tcPr>
            <w:tcW w:w="903" w:type="pct"/>
            <w:gridSpan w:val="2"/>
            <w:tcBorders>
              <w:top w:val="single" w:sz="8" w:space="0" w:color="auto"/>
              <w:left w:val="single" w:sz="8" w:space="0" w:color="auto"/>
              <w:bottom w:val="single" w:sz="8" w:space="0" w:color="auto"/>
              <w:right w:val="single" w:sz="8" w:space="0" w:color="auto"/>
            </w:tcBorders>
          </w:tcPr>
          <w:p w14:paraId="3832441B"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Tăng</w:t>
            </w:r>
          </w:p>
        </w:tc>
        <w:tc>
          <w:tcPr>
            <w:tcW w:w="1359" w:type="pct"/>
            <w:gridSpan w:val="3"/>
            <w:tcBorders>
              <w:top w:val="single" w:sz="8" w:space="0" w:color="auto"/>
              <w:left w:val="single" w:sz="8" w:space="0" w:color="auto"/>
              <w:bottom w:val="single" w:sz="8" w:space="0" w:color="auto"/>
              <w:right w:val="single" w:sz="8" w:space="0" w:color="auto"/>
            </w:tcBorders>
            <w:noWrap/>
            <w:vAlign w:val="center"/>
          </w:tcPr>
          <w:p w14:paraId="7B6B9659"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Giảm</w:t>
            </w:r>
          </w:p>
          <w:p w14:paraId="6973CCAA"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c>
          <w:tcPr>
            <w:tcW w:w="432" w:type="pct"/>
            <w:vMerge w:val="restart"/>
            <w:tcBorders>
              <w:top w:val="single" w:sz="8" w:space="0" w:color="auto"/>
              <w:left w:val="single" w:sz="8" w:space="0" w:color="auto"/>
              <w:bottom w:val="single" w:sz="8" w:space="0" w:color="auto"/>
              <w:right w:val="single" w:sz="8" w:space="0" w:color="auto"/>
            </w:tcBorders>
            <w:noWrap/>
            <w:vAlign w:val="center"/>
          </w:tcPr>
          <w:p w14:paraId="1A7F8B2C"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Gốc</w:t>
            </w:r>
          </w:p>
        </w:tc>
        <w:tc>
          <w:tcPr>
            <w:tcW w:w="433" w:type="pct"/>
            <w:vMerge w:val="restart"/>
            <w:tcBorders>
              <w:top w:val="single" w:sz="8" w:space="0" w:color="auto"/>
              <w:left w:val="single" w:sz="8" w:space="0" w:color="auto"/>
              <w:bottom w:val="single" w:sz="8" w:space="0" w:color="auto"/>
              <w:right w:val="single" w:sz="8" w:space="0" w:color="auto"/>
            </w:tcBorders>
            <w:vAlign w:val="center"/>
          </w:tcPr>
          <w:p w14:paraId="2A0AE2AA"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Trong đó: Quá hạn</w:t>
            </w:r>
          </w:p>
        </w:tc>
      </w:tr>
      <w:tr w:rsidR="008A26FB" w:rsidRPr="00C739C2" w14:paraId="0590A5AB" w14:textId="77777777" w:rsidTr="007411A1">
        <w:trPr>
          <w:trHeight w:val="576"/>
        </w:trPr>
        <w:tc>
          <w:tcPr>
            <w:tcW w:w="357" w:type="pct"/>
            <w:vMerge/>
            <w:tcBorders>
              <w:left w:val="single" w:sz="8" w:space="0" w:color="auto"/>
              <w:right w:val="single" w:sz="8" w:space="0" w:color="auto"/>
            </w:tcBorders>
            <w:noWrap/>
            <w:vAlign w:val="center"/>
          </w:tcPr>
          <w:p w14:paraId="4EA83C35"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1516" w:type="pct"/>
            <w:vMerge/>
            <w:tcBorders>
              <w:left w:val="single" w:sz="8" w:space="0" w:color="auto"/>
              <w:bottom w:val="single" w:sz="4" w:space="0" w:color="auto"/>
              <w:right w:val="single" w:sz="8" w:space="0" w:color="auto"/>
            </w:tcBorders>
            <w:noWrap/>
            <w:vAlign w:val="center"/>
          </w:tcPr>
          <w:p w14:paraId="271A9166"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481" w:type="pct"/>
            <w:tcBorders>
              <w:top w:val="single" w:sz="8" w:space="0" w:color="auto"/>
              <w:left w:val="single" w:sz="8" w:space="0" w:color="auto"/>
              <w:bottom w:val="single" w:sz="8" w:space="0" w:color="auto"/>
              <w:right w:val="single" w:sz="8" w:space="0" w:color="auto"/>
            </w:tcBorders>
            <w:vAlign w:val="center"/>
          </w:tcPr>
          <w:p w14:paraId="4148CF38"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Giải ngân</w:t>
            </w:r>
          </w:p>
        </w:tc>
        <w:tc>
          <w:tcPr>
            <w:tcW w:w="422" w:type="pct"/>
            <w:tcBorders>
              <w:top w:val="single" w:sz="8" w:space="0" w:color="auto"/>
              <w:left w:val="single" w:sz="8" w:space="0" w:color="auto"/>
              <w:bottom w:val="single" w:sz="8" w:space="0" w:color="auto"/>
              <w:right w:val="single" w:sz="8" w:space="0" w:color="auto"/>
            </w:tcBorders>
            <w:vAlign w:val="center"/>
          </w:tcPr>
          <w:p w14:paraId="21427708"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Khác</w:t>
            </w:r>
          </w:p>
        </w:tc>
        <w:tc>
          <w:tcPr>
            <w:tcW w:w="436" w:type="pct"/>
            <w:tcBorders>
              <w:top w:val="single" w:sz="8" w:space="0" w:color="auto"/>
              <w:left w:val="nil"/>
              <w:bottom w:val="single" w:sz="8" w:space="0" w:color="auto"/>
              <w:right w:val="single" w:sz="8" w:space="0" w:color="auto"/>
            </w:tcBorders>
            <w:noWrap/>
            <w:vAlign w:val="center"/>
          </w:tcPr>
          <w:p w14:paraId="0DDD1FA9"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Thu nợ gốc</w:t>
            </w:r>
          </w:p>
        </w:tc>
        <w:tc>
          <w:tcPr>
            <w:tcW w:w="501" w:type="pct"/>
            <w:tcBorders>
              <w:top w:val="single" w:sz="8" w:space="0" w:color="auto"/>
              <w:left w:val="nil"/>
              <w:bottom w:val="single" w:sz="8" w:space="0" w:color="auto"/>
              <w:right w:val="single" w:sz="8" w:space="0" w:color="auto"/>
            </w:tcBorders>
            <w:noWrap/>
            <w:vAlign w:val="center"/>
          </w:tcPr>
          <w:p w14:paraId="7714613F"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Thu nợ lãi</w:t>
            </w:r>
          </w:p>
        </w:tc>
        <w:tc>
          <w:tcPr>
            <w:tcW w:w="422" w:type="pct"/>
            <w:tcBorders>
              <w:top w:val="single" w:sz="8" w:space="0" w:color="auto"/>
              <w:left w:val="single" w:sz="8" w:space="0" w:color="auto"/>
              <w:bottom w:val="single" w:sz="8" w:space="0" w:color="auto"/>
              <w:right w:val="single" w:sz="8" w:space="0" w:color="auto"/>
            </w:tcBorders>
            <w:vAlign w:val="center"/>
          </w:tcPr>
          <w:p w14:paraId="63E39955" w14:textId="77777777" w:rsidR="008A26FB" w:rsidRPr="00C739C2" w:rsidRDefault="008A26FB" w:rsidP="00543CCA">
            <w:pPr>
              <w:jc w:val="cente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Khác</w:t>
            </w:r>
          </w:p>
        </w:tc>
        <w:tc>
          <w:tcPr>
            <w:tcW w:w="432" w:type="pct"/>
            <w:vMerge/>
            <w:tcBorders>
              <w:top w:val="single" w:sz="8" w:space="0" w:color="auto"/>
              <w:left w:val="single" w:sz="8" w:space="0" w:color="auto"/>
              <w:bottom w:val="single" w:sz="8" w:space="0" w:color="auto"/>
              <w:right w:val="single" w:sz="8" w:space="0" w:color="auto"/>
            </w:tcBorders>
            <w:vAlign w:val="center"/>
          </w:tcPr>
          <w:p w14:paraId="2D7E3E00"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c>
          <w:tcPr>
            <w:tcW w:w="433" w:type="pct"/>
            <w:vMerge/>
            <w:tcBorders>
              <w:top w:val="single" w:sz="8" w:space="0" w:color="auto"/>
              <w:left w:val="single" w:sz="8" w:space="0" w:color="auto"/>
              <w:bottom w:val="single" w:sz="8" w:space="0" w:color="auto"/>
              <w:right w:val="single" w:sz="8" w:space="0" w:color="auto"/>
            </w:tcBorders>
            <w:vAlign w:val="center"/>
          </w:tcPr>
          <w:p w14:paraId="5F1D63F5"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p>
        </w:tc>
      </w:tr>
      <w:tr w:rsidR="008A26FB" w:rsidRPr="00C739C2" w14:paraId="4E1AEB2F" w14:textId="77777777" w:rsidTr="007411A1">
        <w:trPr>
          <w:trHeight w:val="576"/>
        </w:trPr>
        <w:tc>
          <w:tcPr>
            <w:tcW w:w="357" w:type="pct"/>
            <w:vMerge/>
            <w:tcBorders>
              <w:left w:val="single" w:sz="8" w:space="0" w:color="auto"/>
              <w:bottom w:val="single" w:sz="8" w:space="0" w:color="auto"/>
              <w:right w:val="single" w:sz="4" w:space="0" w:color="auto"/>
            </w:tcBorders>
            <w:noWrap/>
            <w:vAlign w:val="center"/>
          </w:tcPr>
          <w:p w14:paraId="193047AC" w14:textId="77777777" w:rsidR="008A26FB" w:rsidRPr="00C739C2" w:rsidRDefault="008A26FB" w:rsidP="00543CCA">
            <w:pPr>
              <w:jc w:val="center"/>
              <w:rPr>
                <w:rFonts w:ascii="Times New Roman" w:hAnsi="Times New Roman" w:cs="Times New Roman"/>
                <w:noProof/>
                <w:color w:val="000000"/>
                <w:sz w:val="24"/>
                <w:szCs w:val="24"/>
                <w:lang w:val="vi-VN" w:eastAsia="vi-VN"/>
              </w:rPr>
            </w:pPr>
          </w:p>
        </w:tc>
        <w:tc>
          <w:tcPr>
            <w:tcW w:w="1516" w:type="pct"/>
            <w:tcBorders>
              <w:top w:val="single" w:sz="4" w:space="0" w:color="auto"/>
              <w:left w:val="single" w:sz="4" w:space="0" w:color="auto"/>
              <w:bottom w:val="single" w:sz="4" w:space="0" w:color="auto"/>
              <w:right w:val="single" w:sz="8" w:space="0" w:color="auto"/>
            </w:tcBorders>
            <w:noWrap/>
            <w:vAlign w:val="center"/>
          </w:tcPr>
          <w:p w14:paraId="6C3A4DF3" w14:textId="77777777" w:rsidR="008A26FB" w:rsidRPr="00C739C2" w:rsidRDefault="008A26FB" w:rsidP="00543CCA">
            <w:pPr>
              <w:jc w:val="center"/>
              <w:rPr>
                <w:rFonts w:ascii="Times New Roman" w:hAnsi="Times New Roman" w:cs="Times New Roman"/>
                <w:i/>
                <w:noProof/>
                <w:color w:val="000000"/>
                <w:sz w:val="24"/>
                <w:szCs w:val="24"/>
                <w:lang w:val="vi-VN" w:eastAsia="vi-VN"/>
              </w:rPr>
            </w:pPr>
            <w:r w:rsidRPr="00C739C2">
              <w:rPr>
                <w:rFonts w:ascii="Times New Roman" w:hAnsi="Times New Roman" w:cs="Times New Roman"/>
                <w:i/>
                <w:noProof/>
                <w:color w:val="000000"/>
                <w:sz w:val="24"/>
                <w:szCs w:val="24"/>
                <w:lang w:val="vi-VN" w:eastAsia="vi-VN"/>
              </w:rPr>
              <w:t>(1)</w:t>
            </w:r>
          </w:p>
        </w:tc>
        <w:tc>
          <w:tcPr>
            <w:tcW w:w="481" w:type="pct"/>
            <w:tcBorders>
              <w:top w:val="single" w:sz="8" w:space="0" w:color="auto"/>
              <w:left w:val="single" w:sz="8" w:space="0" w:color="auto"/>
              <w:bottom w:val="single" w:sz="8" w:space="0" w:color="auto"/>
              <w:right w:val="single" w:sz="8" w:space="0" w:color="auto"/>
            </w:tcBorders>
            <w:vAlign w:val="center"/>
          </w:tcPr>
          <w:p w14:paraId="13CD5386"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(2)</w:t>
            </w:r>
          </w:p>
        </w:tc>
        <w:tc>
          <w:tcPr>
            <w:tcW w:w="422" w:type="pct"/>
            <w:tcBorders>
              <w:top w:val="single" w:sz="8" w:space="0" w:color="auto"/>
              <w:left w:val="single" w:sz="8" w:space="0" w:color="auto"/>
              <w:bottom w:val="single" w:sz="8" w:space="0" w:color="auto"/>
              <w:right w:val="single" w:sz="8" w:space="0" w:color="auto"/>
            </w:tcBorders>
            <w:vAlign w:val="center"/>
          </w:tcPr>
          <w:p w14:paraId="4709F30D"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(3)</w:t>
            </w:r>
          </w:p>
        </w:tc>
        <w:tc>
          <w:tcPr>
            <w:tcW w:w="436" w:type="pct"/>
            <w:tcBorders>
              <w:top w:val="single" w:sz="8" w:space="0" w:color="auto"/>
              <w:left w:val="nil"/>
              <w:bottom w:val="single" w:sz="8" w:space="0" w:color="auto"/>
              <w:right w:val="single" w:sz="8" w:space="0" w:color="auto"/>
            </w:tcBorders>
            <w:vAlign w:val="center"/>
          </w:tcPr>
          <w:p w14:paraId="63BE1C7A"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(4)</w:t>
            </w:r>
          </w:p>
        </w:tc>
        <w:tc>
          <w:tcPr>
            <w:tcW w:w="501" w:type="pct"/>
            <w:tcBorders>
              <w:top w:val="single" w:sz="8" w:space="0" w:color="auto"/>
              <w:left w:val="nil"/>
              <w:bottom w:val="single" w:sz="8" w:space="0" w:color="auto"/>
              <w:right w:val="single" w:sz="8" w:space="0" w:color="auto"/>
            </w:tcBorders>
            <w:vAlign w:val="center"/>
          </w:tcPr>
          <w:p w14:paraId="0F575D99"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(5)</w:t>
            </w:r>
          </w:p>
        </w:tc>
        <w:tc>
          <w:tcPr>
            <w:tcW w:w="422" w:type="pct"/>
            <w:tcBorders>
              <w:top w:val="single" w:sz="8" w:space="0" w:color="auto"/>
              <w:left w:val="nil"/>
              <w:bottom w:val="single" w:sz="8" w:space="0" w:color="auto"/>
              <w:right w:val="single" w:sz="8" w:space="0" w:color="auto"/>
            </w:tcBorders>
            <w:vAlign w:val="center"/>
          </w:tcPr>
          <w:p w14:paraId="25AE71ED"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(6)</w:t>
            </w:r>
          </w:p>
        </w:tc>
        <w:tc>
          <w:tcPr>
            <w:tcW w:w="432" w:type="pct"/>
            <w:tcBorders>
              <w:top w:val="single" w:sz="8" w:space="0" w:color="auto"/>
              <w:left w:val="nil"/>
              <w:bottom w:val="single" w:sz="8" w:space="0" w:color="auto"/>
              <w:right w:val="single" w:sz="8" w:space="0" w:color="auto"/>
            </w:tcBorders>
            <w:vAlign w:val="center"/>
          </w:tcPr>
          <w:p w14:paraId="3055658B"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(7)</w:t>
            </w:r>
          </w:p>
        </w:tc>
        <w:tc>
          <w:tcPr>
            <w:tcW w:w="433" w:type="pct"/>
            <w:tcBorders>
              <w:top w:val="single" w:sz="8" w:space="0" w:color="auto"/>
              <w:left w:val="nil"/>
              <w:bottom w:val="single" w:sz="8" w:space="0" w:color="auto"/>
              <w:right w:val="single" w:sz="8" w:space="0" w:color="auto"/>
            </w:tcBorders>
            <w:vAlign w:val="center"/>
          </w:tcPr>
          <w:p w14:paraId="5725542B" w14:textId="77777777" w:rsidR="008A26FB" w:rsidRPr="00C739C2" w:rsidRDefault="008A26FB" w:rsidP="00543CCA">
            <w:pPr>
              <w:jc w:val="center"/>
              <w:rPr>
                <w:rFonts w:ascii="Times New Roman" w:hAnsi="Times New Roman" w:cs="Times New Roman"/>
                <w:bCs/>
                <w:i/>
                <w:noProof/>
                <w:color w:val="000000"/>
                <w:sz w:val="24"/>
                <w:szCs w:val="24"/>
                <w:lang w:val="vi-VN" w:eastAsia="vi-VN"/>
              </w:rPr>
            </w:pPr>
            <w:r w:rsidRPr="00C739C2">
              <w:rPr>
                <w:rFonts w:ascii="Times New Roman" w:hAnsi="Times New Roman" w:cs="Times New Roman"/>
                <w:bCs/>
                <w:i/>
                <w:noProof/>
                <w:color w:val="000000"/>
                <w:sz w:val="24"/>
                <w:szCs w:val="24"/>
                <w:lang w:val="vi-VN" w:eastAsia="vi-VN"/>
              </w:rPr>
              <w:t>(8)</w:t>
            </w:r>
          </w:p>
        </w:tc>
      </w:tr>
      <w:tr w:rsidR="007411A1" w:rsidRPr="00C739C2" w14:paraId="3DF016AE" w14:textId="77777777" w:rsidTr="008A504C">
        <w:tblPrEx>
          <w:tblW w:w="5176" w:type="pct"/>
          <w:tblInd w:w="-294" w:type="dxa"/>
          <w:tblLayout w:type="fixed"/>
          <w:tblLook w:val="00A0" w:firstRow="1" w:lastRow="0" w:firstColumn="1" w:lastColumn="0" w:noHBand="0" w:noVBand="0"/>
          <w:tblPrExChange w:id="1" w:author="Microsoft account" w:date="2025-04-16T14:31:00Z">
            <w:tblPrEx>
              <w:tblW w:w="5176" w:type="pct"/>
              <w:tblInd w:w="-294" w:type="dxa"/>
              <w:tblLayout w:type="fixed"/>
              <w:tblLook w:val="00A0" w:firstRow="1" w:lastRow="0" w:firstColumn="1" w:lastColumn="0" w:noHBand="0" w:noVBand="0"/>
            </w:tblPrEx>
          </w:tblPrExChange>
        </w:tblPrEx>
        <w:trPr>
          <w:trHeight w:val="576"/>
          <w:trPrChange w:id="2" w:author="Microsoft account" w:date="2025-04-16T14:31:00Z">
            <w:trPr>
              <w:trHeight w:val="576"/>
            </w:trPr>
          </w:trPrChange>
        </w:trPr>
        <w:tc>
          <w:tcPr>
            <w:tcW w:w="357" w:type="pct"/>
            <w:tcBorders>
              <w:left w:val="single" w:sz="8" w:space="0" w:color="auto"/>
              <w:bottom w:val="single" w:sz="8" w:space="0" w:color="auto"/>
              <w:right w:val="single" w:sz="4" w:space="0" w:color="auto"/>
            </w:tcBorders>
            <w:shd w:val="clear" w:color="auto" w:fill="FFFF00"/>
            <w:noWrap/>
            <w:vAlign w:val="center"/>
            <w:tcPrChange w:id="3" w:author="Microsoft account" w:date="2025-04-16T14:31:00Z">
              <w:tcPr>
                <w:tcW w:w="357" w:type="pct"/>
                <w:tcBorders>
                  <w:left w:val="single" w:sz="8" w:space="0" w:color="auto"/>
                  <w:bottom w:val="single" w:sz="8" w:space="0" w:color="auto"/>
                  <w:right w:val="single" w:sz="4" w:space="0" w:color="auto"/>
                </w:tcBorders>
                <w:noWrap/>
                <w:vAlign w:val="center"/>
              </w:tcPr>
            </w:tcPrChange>
          </w:tcPr>
          <w:p w14:paraId="64071F87" w14:textId="77777777" w:rsidR="007411A1" w:rsidRPr="00C739C2" w:rsidRDefault="007411A1" w:rsidP="007411A1">
            <w:pPr>
              <w:jc w:val="center"/>
              <w:rPr>
                <w:rFonts w:ascii="Times New Roman" w:hAnsi="Times New Roman" w:cs="Times New Roman"/>
                <w:noProof/>
                <w:color w:val="000000"/>
                <w:sz w:val="24"/>
                <w:szCs w:val="24"/>
                <w:lang w:val="vi-VN" w:eastAsia="vi-VN"/>
              </w:rPr>
            </w:pPr>
            <w:bookmarkStart w:id="4" w:name="_GoBack" w:colFirst="0" w:colLast="8"/>
          </w:p>
        </w:tc>
        <w:tc>
          <w:tcPr>
            <w:tcW w:w="1516" w:type="pct"/>
            <w:tcBorders>
              <w:top w:val="single" w:sz="4" w:space="0" w:color="auto"/>
              <w:left w:val="single" w:sz="4" w:space="0" w:color="auto"/>
              <w:bottom w:val="single" w:sz="4" w:space="0" w:color="auto"/>
              <w:right w:val="single" w:sz="8" w:space="0" w:color="auto"/>
            </w:tcBorders>
            <w:shd w:val="clear" w:color="auto" w:fill="FFFF00"/>
            <w:noWrap/>
            <w:vAlign w:val="center"/>
            <w:tcPrChange w:id="5" w:author="Microsoft account" w:date="2025-04-16T14:31:00Z">
              <w:tcPr>
                <w:tcW w:w="1516" w:type="pct"/>
                <w:tcBorders>
                  <w:top w:val="single" w:sz="4" w:space="0" w:color="auto"/>
                  <w:left w:val="single" w:sz="4" w:space="0" w:color="auto"/>
                  <w:bottom w:val="single" w:sz="4" w:space="0" w:color="auto"/>
                  <w:right w:val="single" w:sz="8" w:space="0" w:color="auto"/>
                </w:tcBorders>
                <w:noWrap/>
                <w:vAlign w:val="center"/>
              </w:tcPr>
            </w:tcPrChange>
          </w:tcPr>
          <w:p w14:paraId="00517662" w14:textId="3ABE14CB" w:rsidR="007411A1" w:rsidRPr="002A75D5" w:rsidRDefault="007411A1" w:rsidP="007411A1">
            <w:pPr>
              <w:jc w:val="center"/>
              <w:rPr>
                <w:rFonts w:ascii="Times New Roman" w:hAnsi="Times New Roman" w:cs="Times New Roman"/>
                <w:i/>
                <w:noProof/>
                <w:color w:val="000000"/>
                <w:sz w:val="24"/>
                <w:szCs w:val="24"/>
                <w:lang w:eastAsia="vi-VN"/>
              </w:rPr>
            </w:pPr>
            <w:commentRangeStart w:id="6"/>
            <w:r>
              <w:rPr>
                <w:rFonts w:ascii="Times New Roman" w:hAnsi="Times New Roman" w:cs="Times New Roman"/>
                <w:i/>
                <w:noProof/>
                <w:color w:val="000000"/>
                <w:sz w:val="24"/>
                <w:szCs w:val="24"/>
                <w:lang w:val="vi-VN" w:eastAsia="vi-VN"/>
              </w:rPr>
              <w:t>String ̣</w:t>
            </w:r>
            <w:r>
              <w:rPr>
                <w:rFonts w:ascii="Times New Roman" w:hAnsi="Times New Roman" w:cs="Times New Roman"/>
                <w:i/>
                <w:noProof/>
                <w:color w:val="000000"/>
                <w:sz w:val="24"/>
                <w:szCs w:val="24"/>
                <w:lang w:eastAsia="vi-VN"/>
              </w:rPr>
              <w:t>(200)</w:t>
            </w:r>
            <w:commentRangeEnd w:id="6"/>
            <w:r>
              <w:rPr>
                <w:rStyle w:val="CommentReference"/>
              </w:rPr>
              <w:commentReference w:id="6"/>
            </w:r>
          </w:p>
        </w:tc>
        <w:tc>
          <w:tcPr>
            <w:tcW w:w="481" w:type="pct"/>
            <w:tcBorders>
              <w:top w:val="single" w:sz="8" w:space="0" w:color="auto"/>
              <w:left w:val="single" w:sz="8" w:space="0" w:color="auto"/>
              <w:bottom w:val="single" w:sz="8" w:space="0" w:color="auto"/>
              <w:right w:val="single" w:sz="8" w:space="0" w:color="auto"/>
            </w:tcBorders>
            <w:shd w:val="clear" w:color="auto" w:fill="FFFF00"/>
            <w:vAlign w:val="center"/>
            <w:tcPrChange w:id="7" w:author="Microsoft account" w:date="2025-04-16T14:31:00Z">
              <w:tcPr>
                <w:tcW w:w="481" w:type="pct"/>
                <w:tcBorders>
                  <w:top w:val="single" w:sz="8" w:space="0" w:color="auto"/>
                  <w:left w:val="single" w:sz="8" w:space="0" w:color="auto"/>
                  <w:bottom w:val="single" w:sz="8" w:space="0" w:color="auto"/>
                  <w:right w:val="single" w:sz="8" w:space="0" w:color="auto"/>
                </w:tcBorders>
                <w:vAlign w:val="center"/>
              </w:tcPr>
            </w:tcPrChange>
          </w:tcPr>
          <w:p w14:paraId="50373623" w14:textId="0555E020" w:rsidR="007411A1" w:rsidRPr="002A75D5" w:rsidRDefault="007411A1" w:rsidP="007411A1">
            <w:pPr>
              <w:jc w:val="center"/>
              <w:rPr>
                <w:rFonts w:ascii="Times New Roman" w:hAnsi="Times New Roman" w:cs="Times New Roman"/>
                <w:bCs/>
                <w:i/>
                <w:noProof/>
                <w:color w:val="000000"/>
                <w:sz w:val="24"/>
                <w:szCs w:val="24"/>
                <w:lang w:eastAsia="vi-VN"/>
              </w:rPr>
            </w:pPr>
            <w:r>
              <w:rPr>
                <w:rFonts w:ascii="Times New Roman" w:hAnsi="Times New Roman" w:cs="Times New Roman"/>
                <w:bCs/>
                <w:i/>
                <w:noProof/>
                <w:color w:val="000000"/>
                <w:sz w:val="24"/>
                <w:szCs w:val="24"/>
                <w:lang w:val="vi-VN" w:eastAsia="vi-VN"/>
              </w:rPr>
              <w:t>N</w:t>
            </w:r>
            <w:commentRangeStart w:id="8"/>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8"/>
            <w:r>
              <w:rPr>
                <w:rStyle w:val="CommentReference"/>
              </w:rPr>
              <w:commentReference w:id="8"/>
            </w:r>
          </w:p>
        </w:tc>
        <w:tc>
          <w:tcPr>
            <w:tcW w:w="422" w:type="pct"/>
            <w:tcBorders>
              <w:top w:val="single" w:sz="8" w:space="0" w:color="auto"/>
              <w:left w:val="single" w:sz="8" w:space="0" w:color="auto"/>
              <w:bottom w:val="single" w:sz="8" w:space="0" w:color="auto"/>
              <w:right w:val="single" w:sz="8" w:space="0" w:color="auto"/>
            </w:tcBorders>
            <w:shd w:val="clear" w:color="auto" w:fill="FFFF00"/>
            <w:vAlign w:val="center"/>
            <w:tcPrChange w:id="9" w:author="Microsoft account" w:date="2025-04-16T14:31:00Z">
              <w:tcPr>
                <w:tcW w:w="422" w:type="pct"/>
                <w:tcBorders>
                  <w:top w:val="single" w:sz="8" w:space="0" w:color="auto"/>
                  <w:left w:val="single" w:sz="8" w:space="0" w:color="auto"/>
                  <w:bottom w:val="single" w:sz="8" w:space="0" w:color="auto"/>
                  <w:right w:val="single" w:sz="8" w:space="0" w:color="auto"/>
                </w:tcBorders>
                <w:vAlign w:val="center"/>
              </w:tcPr>
            </w:tcPrChange>
          </w:tcPr>
          <w:p w14:paraId="7124C0D1" w14:textId="4096F42B" w:rsidR="007411A1" w:rsidRPr="00C739C2" w:rsidRDefault="007411A1" w:rsidP="007411A1">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p>
        </w:tc>
        <w:tc>
          <w:tcPr>
            <w:tcW w:w="436" w:type="pct"/>
            <w:tcBorders>
              <w:top w:val="single" w:sz="8" w:space="0" w:color="auto"/>
              <w:left w:val="nil"/>
              <w:bottom w:val="single" w:sz="8" w:space="0" w:color="auto"/>
              <w:right w:val="single" w:sz="8" w:space="0" w:color="auto"/>
            </w:tcBorders>
            <w:shd w:val="clear" w:color="auto" w:fill="FFFF00"/>
            <w:vAlign w:val="center"/>
            <w:tcPrChange w:id="10" w:author="Microsoft account" w:date="2025-04-16T14:31:00Z">
              <w:tcPr>
                <w:tcW w:w="436" w:type="pct"/>
                <w:tcBorders>
                  <w:top w:val="single" w:sz="8" w:space="0" w:color="auto"/>
                  <w:left w:val="nil"/>
                  <w:bottom w:val="single" w:sz="8" w:space="0" w:color="auto"/>
                  <w:right w:val="single" w:sz="8" w:space="0" w:color="auto"/>
                </w:tcBorders>
                <w:vAlign w:val="center"/>
              </w:tcPr>
            </w:tcPrChange>
          </w:tcPr>
          <w:p w14:paraId="2A0613EE" w14:textId="5ADE85C3" w:rsidR="007411A1" w:rsidRPr="00C739C2" w:rsidRDefault="007411A1" w:rsidP="007411A1">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11"/>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11"/>
            <w:r>
              <w:rPr>
                <w:rStyle w:val="CommentReference"/>
              </w:rPr>
              <w:commentReference w:id="11"/>
            </w:r>
          </w:p>
        </w:tc>
        <w:tc>
          <w:tcPr>
            <w:tcW w:w="501" w:type="pct"/>
            <w:tcBorders>
              <w:top w:val="single" w:sz="8" w:space="0" w:color="auto"/>
              <w:left w:val="nil"/>
              <w:bottom w:val="single" w:sz="8" w:space="0" w:color="auto"/>
              <w:right w:val="single" w:sz="8" w:space="0" w:color="auto"/>
            </w:tcBorders>
            <w:shd w:val="clear" w:color="auto" w:fill="FFFF00"/>
            <w:vAlign w:val="center"/>
            <w:tcPrChange w:id="12" w:author="Microsoft account" w:date="2025-04-16T14:31:00Z">
              <w:tcPr>
                <w:tcW w:w="501" w:type="pct"/>
                <w:tcBorders>
                  <w:top w:val="single" w:sz="8" w:space="0" w:color="auto"/>
                  <w:left w:val="nil"/>
                  <w:bottom w:val="single" w:sz="8" w:space="0" w:color="auto"/>
                  <w:right w:val="single" w:sz="8" w:space="0" w:color="auto"/>
                </w:tcBorders>
                <w:vAlign w:val="center"/>
              </w:tcPr>
            </w:tcPrChange>
          </w:tcPr>
          <w:p w14:paraId="46374AA2" w14:textId="2AEFC420" w:rsidR="007411A1" w:rsidRPr="00C739C2" w:rsidRDefault="007411A1" w:rsidP="007411A1">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13"/>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13"/>
            <w:r>
              <w:rPr>
                <w:rStyle w:val="CommentReference"/>
              </w:rPr>
              <w:commentReference w:id="13"/>
            </w:r>
          </w:p>
        </w:tc>
        <w:tc>
          <w:tcPr>
            <w:tcW w:w="422" w:type="pct"/>
            <w:tcBorders>
              <w:top w:val="single" w:sz="8" w:space="0" w:color="auto"/>
              <w:left w:val="nil"/>
              <w:bottom w:val="single" w:sz="8" w:space="0" w:color="auto"/>
              <w:right w:val="single" w:sz="8" w:space="0" w:color="auto"/>
            </w:tcBorders>
            <w:shd w:val="clear" w:color="auto" w:fill="FFFF00"/>
            <w:vAlign w:val="center"/>
            <w:tcPrChange w:id="14" w:author="Microsoft account" w:date="2025-04-16T14:31:00Z">
              <w:tcPr>
                <w:tcW w:w="422" w:type="pct"/>
                <w:tcBorders>
                  <w:top w:val="single" w:sz="8" w:space="0" w:color="auto"/>
                  <w:left w:val="nil"/>
                  <w:bottom w:val="single" w:sz="8" w:space="0" w:color="auto"/>
                  <w:right w:val="single" w:sz="8" w:space="0" w:color="auto"/>
                </w:tcBorders>
                <w:vAlign w:val="center"/>
              </w:tcPr>
            </w:tcPrChange>
          </w:tcPr>
          <w:p w14:paraId="5236F308" w14:textId="1131ED60" w:rsidR="007411A1" w:rsidRPr="00C739C2" w:rsidRDefault="007411A1" w:rsidP="007411A1">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15"/>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15"/>
            <w:r>
              <w:rPr>
                <w:rStyle w:val="CommentReference"/>
              </w:rPr>
              <w:commentReference w:id="15"/>
            </w:r>
          </w:p>
        </w:tc>
        <w:tc>
          <w:tcPr>
            <w:tcW w:w="432" w:type="pct"/>
            <w:tcBorders>
              <w:top w:val="single" w:sz="8" w:space="0" w:color="auto"/>
              <w:left w:val="nil"/>
              <w:bottom w:val="single" w:sz="8" w:space="0" w:color="auto"/>
              <w:right w:val="single" w:sz="8" w:space="0" w:color="auto"/>
            </w:tcBorders>
            <w:shd w:val="clear" w:color="auto" w:fill="FFFF00"/>
            <w:vAlign w:val="center"/>
            <w:tcPrChange w:id="16" w:author="Microsoft account" w:date="2025-04-16T14:31:00Z">
              <w:tcPr>
                <w:tcW w:w="432" w:type="pct"/>
                <w:tcBorders>
                  <w:top w:val="single" w:sz="8" w:space="0" w:color="auto"/>
                  <w:left w:val="nil"/>
                  <w:bottom w:val="single" w:sz="8" w:space="0" w:color="auto"/>
                  <w:right w:val="single" w:sz="8" w:space="0" w:color="auto"/>
                </w:tcBorders>
                <w:vAlign w:val="center"/>
              </w:tcPr>
            </w:tcPrChange>
          </w:tcPr>
          <w:p w14:paraId="21164D01" w14:textId="07104F01" w:rsidR="007411A1" w:rsidRPr="00C739C2" w:rsidRDefault="007411A1" w:rsidP="007411A1">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17"/>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17"/>
            <w:r>
              <w:rPr>
                <w:rStyle w:val="CommentReference"/>
              </w:rPr>
              <w:commentReference w:id="17"/>
            </w:r>
          </w:p>
        </w:tc>
        <w:tc>
          <w:tcPr>
            <w:tcW w:w="433" w:type="pct"/>
            <w:tcBorders>
              <w:top w:val="single" w:sz="8" w:space="0" w:color="auto"/>
              <w:left w:val="nil"/>
              <w:bottom w:val="single" w:sz="8" w:space="0" w:color="auto"/>
              <w:right w:val="single" w:sz="8" w:space="0" w:color="auto"/>
            </w:tcBorders>
            <w:shd w:val="clear" w:color="auto" w:fill="FFFF00"/>
            <w:vAlign w:val="center"/>
            <w:tcPrChange w:id="18" w:author="Microsoft account" w:date="2025-04-16T14:31:00Z">
              <w:tcPr>
                <w:tcW w:w="433" w:type="pct"/>
                <w:tcBorders>
                  <w:top w:val="single" w:sz="8" w:space="0" w:color="auto"/>
                  <w:left w:val="nil"/>
                  <w:bottom w:val="single" w:sz="8" w:space="0" w:color="auto"/>
                  <w:right w:val="single" w:sz="8" w:space="0" w:color="auto"/>
                </w:tcBorders>
                <w:vAlign w:val="center"/>
              </w:tcPr>
            </w:tcPrChange>
          </w:tcPr>
          <w:p w14:paraId="6F94E3B2" w14:textId="7B589DD6" w:rsidR="007411A1" w:rsidRPr="00C739C2" w:rsidRDefault="007411A1" w:rsidP="007411A1">
            <w:pPr>
              <w:jc w:val="center"/>
              <w:rPr>
                <w:rFonts w:ascii="Times New Roman" w:hAnsi="Times New Roman" w:cs="Times New Roman"/>
                <w:bCs/>
                <w:i/>
                <w:noProof/>
                <w:color w:val="000000"/>
                <w:sz w:val="24"/>
                <w:szCs w:val="24"/>
                <w:lang w:val="vi-VN" w:eastAsia="vi-VN"/>
              </w:rPr>
            </w:pPr>
            <w:r>
              <w:rPr>
                <w:rFonts w:ascii="Times New Roman" w:hAnsi="Times New Roman" w:cs="Times New Roman"/>
                <w:bCs/>
                <w:i/>
                <w:noProof/>
                <w:color w:val="000000"/>
                <w:sz w:val="24"/>
                <w:szCs w:val="24"/>
                <w:lang w:val="vi-VN" w:eastAsia="vi-VN"/>
              </w:rPr>
              <w:t>N</w:t>
            </w:r>
            <w:commentRangeStart w:id="19"/>
            <w:r>
              <w:rPr>
                <w:rFonts w:ascii="Times New Roman" w:hAnsi="Times New Roman" w:cs="Times New Roman"/>
                <w:bCs/>
                <w:i/>
                <w:noProof/>
                <w:color w:val="000000"/>
                <w:sz w:val="24"/>
                <w:szCs w:val="24"/>
                <w:lang w:eastAsia="vi-VN"/>
              </w:rPr>
              <w:t>(</w:t>
            </w:r>
            <w:r>
              <w:rPr>
                <w:rFonts w:ascii="Times New Roman" w:hAnsi="Times New Roman" w:cs="Times New Roman"/>
                <w:bCs/>
                <w:i/>
                <w:noProof/>
                <w:color w:val="000000"/>
                <w:sz w:val="24"/>
                <w:szCs w:val="24"/>
                <w:lang w:val="vi-VN" w:eastAsia="vi-VN"/>
              </w:rPr>
              <w:t>9</w:t>
            </w:r>
            <w:r>
              <w:rPr>
                <w:rFonts w:ascii="Times New Roman" w:hAnsi="Times New Roman" w:cs="Times New Roman"/>
                <w:bCs/>
                <w:i/>
                <w:noProof/>
                <w:color w:val="000000"/>
                <w:sz w:val="24"/>
                <w:szCs w:val="24"/>
                <w:lang w:eastAsia="vi-VN"/>
              </w:rPr>
              <w:t>,2)</w:t>
            </w:r>
            <w:commentRangeEnd w:id="19"/>
            <w:r>
              <w:rPr>
                <w:rStyle w:val="CommentReference"/>
              </w:rPr>
              <w:commentReference w:id="19"/>
            </w:r>
          </w:p>
        </w:tc>
      </w:tr>
      <w:bookmarkEnd w:id="4"/>
      <w:tr w:rsidR="004709D1" w:rsidRPr="00C739C2" w14:paraId="17A1545D" w14:textId="77777777" w:rsidTr="007411A1">
        <w:trPr>
          <w:trHeight w:val="576"/>
        </w:trPr>
        <w:tc>
          <w:tcPr>
            <w:tcW w:w="357" w:type="pct"/>
            <w:tcBorders>
              <w:left w:val="single" w:sz="8" w:space="0" w:color="auto"/>
              <w:bottom w:val="single" w:sz="8" w:space="0" w:color="auto"/>
              <w:right w:val="single" w:sz="4" w:space="0" w:color="auto"/>
            </w:tcBorders>
            <w:noWrap/>
            <w:vAlign w:val="center"/>
          </w:tcPr>
          <w:p w14:paraId="04D5824C" w14:textId="77777777" w:rsidR="004709D1" w:rsidRPr="002A75D5" w:rsidRDefault="004709D1" w:rsidP="00543CCA">
            <w:pPr>
              <w:jc w:val="center"/>
              <w:rPr>
                <w:rFonts w:ascii="Times New Roman" w:hAnsi="Times New Roman" w:cs="Times New Roman"/>
                <w:noProof/>
                <w:color w:val="000000"/>
                <w:sz w:val="24"/>
                <w:szCs w:val="24"/>
                <w:lang w:eastAsia="vi-VN"/>
              </w:rPr>
            </w:pPr>
          </w:p>
        </w:tc>
        <w:tc>
          <w:tcPr>
            <w:tcW w:w="1516" w:type="pct"/>
            <w:tcBorders>
              <w:top w:val="single" w:sz="4" w:space="0" w:color="auto"/>
              <w:left w:val="single" w:sz="4" w:space="0" w:color="auto"/>
              <w:bottom w:val="single" w:sz="4" w:space="0" w:color="auto"/>
              <w:right w:val="single" w:sz="8" w:space="0" w:color="auto"/>
            </w:tcBorders>
            <w:noWrap/>
            <w:vAlign w:val="center"/>
          </w:tcPr>
          <w:p w14:paraId="0DF44699" w14:textId="79DFE827" w:rsidR="004709D1" w:rsidRPr="004709D1" w:rsidRDefault="004709D1" w:rsidP="004709D1">
            <w:pPr>
              <w:rPr>
                <w:rFonts w:ascii="Times New Roman" w:hAnsi="Times New Roman" w:cs="Times New Roman"/>
                <w:b/>
                <w:noProof/>
                <w:color w:val="000000"/>
                <w:sz w:val="24"/>
                <w:szCs w:val="24"/>
                <w:lang w:eastAsia="vi-VN"/>
              </w:rPr>
            </w:pPr>
            <w:r w:rsidRPr="004709D1">
              <w:rPr>
                <w:rFonts w:ascii="Times New Roman" w:hAnsi="Times New Roman" w:cs="Times New Roman"/>
                <w:b/>
                <w:noProof/>
                <w:color w:val="000000"/>
                <w:sz w:val="24"/>
                <w:szCs w:val="24"/>
                <w:lang w:eastAsia="vi-VN"/>
              </w:rPr>
              <w:t>TỔNG</w:t>
            </w:r>
            <w:r w:rsidR="002753D3">
              <w:rPr>
                <w:rFonts w:ascii="Times New Roman" w:hAnsi="Times New Roman" w:cs="Times New Roman"/>
                <w:b/>
                <w:noProof/>
                <w:color w:val="000000"/>
                <w:sz w:val="24"/>
                <w:szCs w:val="24"/>
                <w:lang w:eastAsia="vi-VN"/>
              </w:rPr>
              <w:t xml:space="preserve"> (= I+II)</w:t>
            </w:r>
            <w:r w:rsidRPr="004709D1">
              <w:rPr>
                <w:rFonts w:ascii="Times New Roman" w:hAnsi="Times New Roman" w:cs="Times New Roman"/>
                <w:b/>
                <w:noProof/>
                <w:color w:val="000000"/>
                <w:sz w:val="24"/>
                <w:szCs w:val="24"/>
                <w:lang w:eastAsia="vi-VN"/>
              </w:rPr>
              <w:t>:</w:t>
            </w:r>
          </w:p>
        </w:tc>
        <w:tc>
          <w:tcPr>
            <w:tcW w:w="481" w:type="pct"/>
            <w:tcBorders>
              <w:top w:val="single" w:sz="8" w:space="0" w:color="auto"/>
              <w:left w:val="single" w:sz="8" w:space="0" w:color="auto"/>
              <w:bottom w:val="single" w:sz="8" w:space="0" w:color="auto"/>
              <w:right w:val="single" w:sz="8" w:space="0" w:color="auto"/>
            </w:tcBorders>
            <w:vAlign w:val="center"/>
          </w:tcPr>
          <w:p w14:paraId="6F451CC4" w14:textId="77777777" w:rsidR="004709D1" w:rsidRPr="00C739C2" w:rsidRDefault="004709D1" w:rsidP="00543CCA">
            <w:pPr>
              <w:jc w:val="center"/>
              <w:rPr>
                <w:rFonts w:ascii="Times New Roman" w:hAnsi="Times New Roman" w:cs="Times New Roman"/>
                <w:bCs/>
                <w:i/>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vAlign w:val="center"/>
          </w:tcPr>
          <w:p w14:paraId="496D8C74" w14:textId="77777777" w:rsidR="004709D1" w:rsidRPr="00C739C2" w:rsidRDefault="004709D1" w:rsidP="00543CCA">
            <w:pPr>
              <w:jc w:val="center"/>
              <w:rPr>
                <w:rFonts w:ascii="Times New Roman" w:hAnsi="Times New Roman" w:cs="Times New Roman"/>
                <w:bCs/>
                <w:i/>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vAlign w:val="center"/>
          </w:tcPr>
          <w:p w14:paraId="0AB224B9" w14:textId="77777777" w:rsidR="004709D1" w:rsidRPr="00C739C2" w:rsidRDefault="004709D1" w:rsidP="00543CCA">
            <w:pPr>
              <w:jc w:val="center"/>
              <w:rPr>
                <w:rFonts w:ascii="Times New Roman" w:hAnsi="Times New Roman" w:cs="Times New Roman"/>
                <w:bCs/>
                <w:i/>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vAlign w:val="center"/>
          </w:tcPr>
          <w:p w14:paraId="6F3773DE" w14:textId="77777777" w:rsidR="004709D1" w:rsidRPr="00C739C2" w:rsidRDefault="004709D1" w:rsidP="00543CCA">
            <w:pPr>
              <w:jc w:val="center"/>
              <w:rPr>
                <w:rFonts w:ascii="Times New Roman" w:hAnsi="Times New Roman" w:cs="Times New Roman"/>
                <w:bCs/>
                <w:i/>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vAlign w:val="center"/>
          </w:tcPr>
          <w:p w14:paraId="3D65015C" w14:textId="77777777" w:rsidR="004709D1" w:rsidRPr="00C739C2" w:rsidRDefault="004709D1" w:rsidP="00543CCA">
            <w:pPr>
              <w:jc w:val="center"/>
              <w:rPr>
                <w:rFonts w:ascii="Times New Roman" w:hAnsi="Times New Roman" w:cs="Times New Roman"/>
                <w:bCs/>
                <w:i/>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vAlign w:val="center"/>
          </w:tcPr>
          <w:p w14:paraId="66F20E0C" w14:textId="77777777" w:rsidR="004709D1" w:rsidRPr="00C739C2" w:rsidRDefault="004709D1" w:rsidP="00543CCA">
            <w:pPr>
              <w:jc w:val="center"/>
              <w:rPr>
                <w:rFonts w:ascii="Times New Roman" w:hAnsi="Times New Roman" w:cs="Times New Roman"/>
                <w:bCs/>
                <w:i/>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vAlign w:val="center"/>
          </w:tcPr>
          <w:p w14:paraId="6F11C437" w14:textId="77777777" w:rsidR="004709D1" w:rsidRPr="00C739C2" w:rsidRDefault="004709D1" w:rsidP="00543CCA">
            <w:pPr>
              <w:jc w:val="center"/>
              <w:rPr>
                <w:rFonts w:ascii="Times New Roman" w:hAnsi="Times New Roman" w:cs="Times New Roman"/>
                <w:bCs/>
                <w:i/>
                <w:noProof/>
                <w:color w:val="000000"/>
                <w:sz w:val="24"/>
                <w:szCs w:val="24"/>
                <w:lang w:val="vi-VN" w:eastAsia="vi-VN"/>
              </w:rPr>
            </w:pPr>
          </w:p>
        </w:tc>
      </w:tr>
      <w:tr w:rsidR="008A26FB" w:rsidRPr="00C739C2" w14:paraId="468D0D5B"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0A4A5155" w14:textId="285A6C8E"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565AB7">
              <w:rPr>
                <w:rStyle w:val="CommentReference"/>
              </w:rPr>
              <w:commentReference w:id="20"/>
            </w:r>
          </w:p>
        </w:tc>
        <w:tc>
          <w:tcPr>
            <w:tcW w:w="1516" w:type="pct"/>
            <w:tcBorders>
              <w:top w:val="single" w:sz="4" w:space="0" w:color="auto"/>
              <w:left w:val="nil"/>
              <w:bottom w:val="single" w:sz="8" w:space="0" w:color="auto"/>
              <w:right w:val="single" w:sz="8" w:space="0" w:color="auto"/>
            </w:tcBorders>
            <w:noWrap/>
            <w:vAlign w:val="center"/>
          </w:tcPr>
          <w:p w14:paraId="601EE0CD" w14:textId="397FE9D7" w:rsidR="008A26FB" w:rsidRPr="00C739C2" w:rsidRDefault="008A26FB" w:rsidP="00BC7E6A">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DOANH NGHIỆP (</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.1+</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.2+</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.3)</w:t>
            </w:r>
          </w:p>
        </w:tc>
        <w:tc>
          <w:tcPr>
            <w:tcW w:w="481" w:type="pct"/>
            <w:tcBorders>
              <w:top w:val="single" w:sz="8" w:space="0" w:color="auto"/>
              <w:left w:val="nil"/>
              <w:bottom w:val="single" w:sz="8" w:space="0" w:color="auto"/>
              <w:right w:val="single" w:sz="8" w:space="0" w:color="auto"/>
            </w:tcBorders>
          </w:tcPr>
          <w:p w14:paraId="1BA2F7C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56088F4B"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216E0FB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165D55F8"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15B7BBF3"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44B21D3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00187D56"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31007BA1"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2C462FFB" w14:textId="16D3F03A" w:rsidR="008A26FB" w:rsidRPr="00C739C2" w:rsidRDefault="008A26FB" w:rsidP="00543CCA">
            <w:pPr>
              <w:jc w:val="center"/>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w:t>
            </w:r>
            <w:r w:rsidR="006643AB">
              <w:rPr>
                <w:rFonts w:ascii="Times New Roman" w:hAnsi="Times New Roman" w:cs="Times New Roman"/>
                <w:noProof/>
                <w:color w:val="000000"/>
                <w:sz w:val="24"/>
                <w:szCs w:val="24"/>
                <w:lang w:val="vi-VN" w:eastAsia="vi-VN"/>
              </w:rPr>
              <w:t>I</w:t>
            </w:r>
            <w:r w:rsidRPr="00C739C2">
              <w:rPr>
                <w:rFonts w:ascii="Times New Roman" w:hAnsi="Times New Roman" w:cs="Times New Roman"/>
                <w:noProof/>
                <w:color w:val="000000"/>
                <w:sz w:val="24"/>
                <w:szCs w:val="24"/>
                <w:lang w:val="vi-VN" w:eastAsia="vi-VN"/>
              </w:rPr>
              <w:t>.1</w:t>
            </w:r>
          </w:p>
        </w:tc>
        <w:tc>
          <w:tcPr>
            <w:tcW w:w="1516" w:type="pct"/>
            <w:tcBorders>
              <w:top w:val="single" w:sz="4" w:space="0" w:color="auto"/>
              <w:left w:val="nil"/>
              <w:bottom w:val="single" w:sz="8" w:space="0" w:color="auto"/>
              <w:right w:val="single" w:sz="8" w:space="0" w:color="auto"/>
            </w:tcBorders>
            <w:noWrap/>
            <w:vAlign w:val="center"/>
          </w:tcPr>
          <w:p w14:paraId="1BAB8215" w14:textId="77777777" w:rsidR="008A26FB" w:rsidRPr="00C739C2" w:rsidRDefault="008A26FB" w:rsidP="00543CCA">
            <w:pPr>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Doanh nghiệp nhà nước </w:t>
            </w:r>
          </w:p>
        </w:tc>
        <w:tc>
          <w:tcPr>
            <w:tcW w:w="481" w:type="pct"/>
            <w:tcBorders>
              <w:top w:val="single" w:sz="8" w:space="0" w:color="auto"/>
              <w:left w:val="nil"/>
              <w:bottom w:val="single" w:sz="8" w:space="0" w:color="auto"/>
              <w:right w:val="single" w:sz="8" w:space="0" w:color="auto"/>
            </w:tcBorders>
          </w:tcPr>
          <w:p w14:paraId="1DAA279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23BC812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11B4683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510F3A7B"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5043707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463ED276"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731CC00C"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6950DAFC"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7A939F49" w14:textId="1476039A" w:rsidR="008A26FB" w:rsidRPr="00C739C2" w:rsidRDefault="006643AB" w:rsidP="00543CCA">
            <w:pPr>
              <w:jc w:val="center"/>
              <w:rPr>
                <w:rFonts w:ascii="Times New Roman" w:hAnsi="Times New Roman" w:cs="Times New Roman"/>
                <w:noProof/>
                <w:color w:val="000000"/>
                <w:sz w:val="24"/>
                <w:szCs w:val="24"/>
                <w:lang w:val="vi-VN" w:eastAsia="vi-VN"/>
              </w:rPr>
            </w:pPr>
            <w:r>
              <w:rPr>
                <w:rFonts w:ascii="Times New Roman" w:hAnsi="Times New Roman" w:cs="Times New Roman"/>
                <w:noProof/>
                <w:color w:val="000000"/>
                <w:sz w:val="24"/>
                <w:szCs w:val="24"/>
                <w:lang w:val="vi-VN" w:eastAsia="vi-VN"/>
              </w:rPr>
              <w:t>I</w:t>
            </w:r>
            <w:r w:rsidR="008A26FB" w:rsidRPr="00C739C2">
              <w:rPr>
                <w:rFonts w:ascii="Times New Roman" w:hAnsi="Times New Roman" w:cs="Times New Roman"/>
                <w:noProof/>
                <w:color w:val="000000"/>
                <w:sz w:val="24"/>
                <w:szCs w:val="24"/>
                <w:lang w:val="vi-VN" w:eastAsia="vi-VN"/>
              </w:rPr>
              <w:t>.2</w:t>
            </w:r>
          </w:p>
        </w:tc>
        <w:tc>
          <w:tcPr>
            <w:tcW w:w="1516" w:type="pct"/>
            <w:tcBorders>
              <w:top w:val="single" w:sz="4" w:space="0" w:color="auto"/>
              <w:left w:val="nil"/>
              <w:bottom w:val="single" w:sz="8" w:space="0" w:color="auto"/>
              <w:right w:val="single" w:sz="8" w:space="0" w:color="auto"/>
            </w:tcBorders>
            <w:noWrap/>
            <w:vAlign w:val="center"/>
          </w:tcPr>
          <w:p w14:paraId="0C529E85" w14:textId="77777777" w:rsidR="008A26FB" w:rsidRPr="00C739C2" w:rsidRDefault="008A26FB" w:rsidP="00543CCA">
            <w:pPr>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Doanh nghiệp FDI</w:t>
            </w:r>
          </w:p>
        </w:tc>
        <w:tc>
          <w:tcPr>
            <w:tcW w:w="481" w:type="pct"/>
            <w:tcBorders>
              <w:top w:val="single" w:sz="8" w:space="0" w:color="auto"/>
              <w:left w:val="nil"/>
              <w:bottom w:val="single" w:sz="8" w:space="0" w:color="auto"/>
              <w:right w:val="single" w:sz="8" w:space="0" w:color="auto"/>
            </w:tcBorders>
          </w:tcPr>
          <w:p w14:paraId="5898167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5DA32F12"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58519CD4"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4DFA624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199A3CC1"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4D19799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655AD957"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4D9B46CC"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5DEDE377" w14:textId="35EFD69D"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noProof/>
                <w:color w:val="000000"/>
                <w:sz w:val="24"/>
                <w:szCs w:val="24"/>
                <w:lang w:val="vi-VN" w:eastAsia="vi-VN"/>
              </w:rPr>
              <w:t>I</w:t>
            </w:r>
            <w:r w:rsidR="008A26FB" w:rsidRPr="00C739C2">
              <w:rPr>
                <w:rFonts w:ascii="Times New Roman" w:hAnsi="Times New Roman" w:cs="Times New Roman"/>
                <w:noProof/>
                <w:color w:val="000000"/>
                <w:sz w:val="24"/>
                <w:szCs w:val="24"/>
                <w:lang w:val="vi-VN" w:eastAsia="vi-VN"/>
              </w:rPr>
              <w:t>.3</w:t>
            </w:r>
          </w:p>
        </w:tc>
        <w:tc>
          <w:tcPr>
            <w:tcW w:w="1516" w:type="pct"/>
            <w:tcBorders>
              <w:top w:val="single" w:sz="4" w:space="0" w:color="auto"/>
              <w:left w:val="nil"/>
              <w:bottom w:val="single" w:sz="8" w:space="0" w:color="auto"/>
              <w:right w:val="single" w:sz="8" w:space="0" w:color="auto"/>
            </w:tcBorders>
            <w:noWrap/>
            <w:vAlign w:val="center"/>
          </w:tcPr>
          <w:p w14:paraId="0A3C37FB" w14:textId="77777777" w:rsidR="008A26FB" w:rsidRPr="00C739C2" w:rsidRDefault="008A26FB" w:rsidP="00543CCA">
            <w:pPr>
              <w:rPr>
                <w:rFonts w:ascii="Times New Roman" w:hAnsi="Times New Roman" w:cs="Times New Roman"/>
                <w:b/>
                <w:bCs/>
                <w:noProof/>
                <w:color w:val="000000"/>
                <w:sz w:val="24"/>
                <w:szCs w:val="24"/>
                <w:lang w:val="vi-VN" w:eastAsia="vi-VN"/>
              </w:rPr>
            </w:pPr>
            <w:r w:rsidRPr="00C739C2">
              <w:rPr>
                <w:rFonts w:ascii="Times New Roman" w:hAnsi="Times New Roman" w:cs="Times New Roman"/>
                <w:noProof/>
                <w:color w:val="000000"/>
                <w:sz w:val="24"/>
                <w:szCs w:val="24"/>
                <w:lang w:val="vi-VN" w:eastAsia="vi-VN"/>
              </w:rPr>
              <w:t>Doanh nghiệp khác</w:t>
            </w:r>
          </w:p>
        </w:tc>
        <w:tc>
          <w:tcPr>
            <w:tcW w:w="481" w:type="pct"/>
            <w:tcBorders>
              <w:top w:val="single" w:sz="8" w:space="0" w:color="auto"/>
              <w:left w:val="nil"/>
              <w:bottom w:val="single" w:sz="8" w:space="0" w:color="auto"/>
              <w:right w:val="single" w:sz="8" w:space="0" w:color="auto"/>
            </w:tcBorders>
          </w:tcPr>
          <w:p w14:paraId="433C534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7C5496D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542CEA6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5A29B2A8"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0CB7C22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00A12ED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428D9BB5"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7E36E0EB"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58F7CF75" w14:textId="6ECD6D41"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commentRangeStart w:id="21"/>
            <w:r w:rsidR="008A26FB" w:rsidRPr="00C739C2">
              <w:rPr>
                <w:rFonts w:ascii="Times New Roman" w:hAnsi="Times New Roman" w:cs="Times New Roman"/>
                <w:b/>
                <w:bCs/>
                <w:noProof/>
                <w:color w:val="000000"/>
                <w:sz w:val="24"/>
                <w:szCs w:val="24"/>
                <w:lang w:val="vi-VN" w:eastAsia="vi-VN"/>
              </w:rPr>
              <w:t>I</w:t>
            </w:r>
            <w:commentRangeEnd w:id="21"/>
            <w:r w:rsidR="00565AB7">
              <w:rPr>
                <w:rStyle w:val="CommentReference"/>
              </w:rPr>
              <w:commentReference w:id="21"/>
            </w:r>
          </w:p>
        </w:tc>
        <w:tc>
          <w:tcPr>
            <w:tcW w:w="1516" w:type="pct"/>
            <w:tcBorders>
              <w:top w:val="single" w:sz="4" w:space="0" w:color="auto"/>
              <w:left w:val="nil"/>
              <w:bottom w:val="single" w:sz="8" w:space="0" w:color="auto"/>
              <w:right w:val="single" w:sz="8" w:space="0" w:color="auto"/>
            </w:tcBorders>
            <w:noWrap/>
            <w:vAlign w:val="center"/>
          </w:tcPr>
          <w:p w14:paraId="35DEA30E" w14:textId="39B28AD5" w:rsidR="008A26FB" w:rsidRPr="00C739C2" w:rsidRDefault="008A26FB" w:rsidP="00BC7E6A">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TỔ CHỨC TÍN DỤNG (</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I.1+</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I.2)</w:t>
            </w:r>
          </w:p>
        </w:tc>
        <w:tc>
          <w:tcPr>
            <w:tcW w:w="481" w:type="pct"/>
            <w:tcBorders>
              <w:top w:val="single" w:sz="8" w:space="0" w:color="auto"/>
              <w:left w:val="nil"/>
              <w:bottom w:val="single" w:sz="8" w:space="0" w:color="auto"/>
              <w:right w:val="single" w:sz="8" w:space="0" w:color="auto"/>
            </w:tcBorders>
          </w:tcPr>
          <w:p w14:paraId="39222AF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6ED778F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5B483B6C"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7D1C9824"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4D058B3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68BAE42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64CF427F"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219EC4C8"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1A5F8EF6" w14:textId="30C156DF"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commentRangeStart w:id="22"/>
            <w:r w:rsidR="008A26FB" w:rsidRPr="00C739C2">
              <w:rPr>
                <w:rFonts w:ascii="Times New Roman" w:hAnsi="Times New Roman" w:cs="Times New Roman"/>
                <w:b/>
                <w:bCs/>
                <w:noProof/>
                <w:color w:val="000000"/>
                <w:sz w:val="24"/>
                <w:szCs w:val="24"/>
                <w:lang w:val="vi-VN" w:eastAsia="vi-VN"/>
              </w:rPr>
              <w:t>I.1</w:t>
            </w:r>
            <w:commentRangeEnd w:id="22"/>
            <w:r w:rsidR="00D32207">
              <w:rPr>
                <w:rStyle w:val="CommentReference"/>
              </w:rPr>
              <w:commentReference w:id="22"/>
            </w:r>
          </w:p>
        </w:tc>
        <w:tc>
          <w:tcPr>
            <w:tcW w:w="1516" w:type="pct"/>
            <w:tcBorders>
              <w:top w:val="single" w:sz="4" w:space="0" w:color="auto"/>
              <w:left w:val="nil"/>
              <w:bottom w:val="single" w:sz="8" w:space="0" w:color="auto"/>
              <w:right w:val="single" w:sz="8" w:space="0" w:color="auto"/>
            </w:tcBorders>
            <w:noWrap/>
            <w:vAlign w:val="center"/>
          </w:tcPr>
          <w:p w14:paraId="5EFC22F2" w14:textId="53D844FF" w:rsidR="008A26FB" w:rsidRPr="00C739C2" w:rsidRDefault="008A26FB" w:rsidP="00543CCA">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 xml:space="preserve">Tổ chức tín dụng  thực hiện báo cáo (= </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I.1.1+</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I.1.2+</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I.1.3); trong đó:</w:t>
            </w:r>
          </w:p>
        </w:tc>
        <w:tc>
          <w:tcPr>
            <w:tcW w:w="481" w:type="pct"/>
            <w:tcBorders>
              <w:top w:val="single" w:sz="8" w:space="0" w:color="auto"/>
              <w:left w:val="nil"/>
              <w:bottom w:val="single" w:sz="8" w:space="0" w:color="auto"/>
              <w:right w:val="single" w:sz="8" w:space="0" w:color="auto"/>
            </w:tcBorders>
          </w:tcPr>
          <w:p w14:paraId="09D584D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5F570227"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27FA7347"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4E252DD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035CF3D8"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20034B4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96CE520"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30AE2932"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62F0036C" w14:textId="4A9A7EAD"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commentRangeStart w:id="23"/>
            <w:r w:rsidR="008A26FB" w:rsidRPr="00C739C2">
              <w:rPr>
                <w:rFonts w:ascii="Times New Roman" w:hAnsi="Times New Roman" w:cs="Times New Roman"/>
                <w:b/>
                <w:bCs/>
                <w:noProof/>
                <w:color w:val="000000"/>
                <w:sz w:val="24"/>
                <w:szCs w:val="24"/>
                <w:lang w:val="vi-VN" w:eastAsia="vi-VN"/>
              </w:rPr>
              <w:t>I.1.1</w:t>
            </w:r>
            <w:commentRangeEnd w:id="23"/>
            <w:r w:rsidR="00233103">
              <w:rPr>
                <w:rStyle w:val="CommentReference"/>
              </w:rPr>
              <w:commentReference w:id="23"/>
            </w:r>
          </w:p>
        </w:tc>
        <w:tc>
          <w:tcPr>
            <w:tcW w:w="1516" w:type="pct"/>
            <w:tcBorders>
              <w:top w:val="single" w:sz="4" w:space="0" w:color="auto"/>
              <w:left w:val="nil"/>
              <w:bottom w:val="single" w:sz="8" w:space="0" w:color="auto"/>
              <w:right w:val="single" w:sz="8" w:space="0" w:color="auto"/>
            </w:tcBorders>
            <w:noWrap/>
            <w:vAlign w:val="center"/>
          </w:tcPr>
          <w:p w14:paraId="2CC02D1D" w14:textId="23B5AE48" w:rsidR="008A26FB" w:rsidRPr="00C739C2" w:rsidRDefault="00F215F0" w:rsidP="00F215F0">
            <w:pPr>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c</w:t>
            </w:r>
            <w:r w:rsidR="008A26FB" w:rsidRPr="00C739C2">
              <w:rPr>
                <w:rFonts w:ascii="Times New Roman" w:hAnsi="Times New Roman" w:cs="Times New Roman"/>
                <w:bCs/>
                <w:noProof/>
                <w:color w:val="000000"/>
                <w:sz w:val="24"/>
                <w:szCs w:val="24"/>
                <w:lang w:val="vi-VN" w:eastAsia="vi-VN"/>
              </w:rPr>
              <w:t>ho vay bằng tiền (</w:t>
            </w:r>
            <w:r w:rsidR="006643AB">
              <w:rPr>
                <w:rFonts w:ascii="Times New Roman" w:hAnsi="Times New Roman" w:cs="Times New Roman"/>
                <w:bCs/>
                <w:noProof/>
                <w:color w:val="000000"/>
                <w:sz w:val="24"/>
                <w:szCs w:val="24"/>
                <w:lang w:val="vi-VN" w:eastAsia="vi-VN"/>
              </w:rPr>
              <w:t>I</w:t>
            </w:r>
            <w:r w:rsidR="008A26FB" w:rsidRPr="00C739C2">
              <w:rPr>
                <w:rFonts w:ascii="Times New Roman" w:hAnsi="Times New Roman" w:cs="Times New Roman"/>
                <w:bCs/>
                <w:noProof/>
                <w:color w:val="000000"/>
                <w:sz w:val="24"/>
                <w:szCs w:val="24"/>
                <w:lang w:val="vi-VN" w:eastAsia="vi-VN"/>
              </w:rPr>
              <w:t>I.1.1.1+</w:t>
            </w:r>
            <w:r w:rsidR="006643AB">
              <w:rPr>
                <w:rFonts w:ascii="Times New Roman" w:hAnsi="Times New Roman" w:cs="Times New Roman"/>
                <w:bCs/>
                <w:noProof/>
                <w:color w:val="000000"/>
                <w:sz w:val="24"/>
                <w:szCs w:val="24"/>
                <w:lang w:val="vi-VN" w:eastAsia="vi-VN"/>
              </w:rPr>
              <w:t>I</w:t>
            </w:r>
            <w:r w:rsidR="008A26FB" w:rsidRPr="00C739C2">
              <w:rPr>
                <w:rFonts w:ascii="Times New Roman" w:hAnsi="Times New Roman" w:cs="Times New Roman"/>
                <w:bCs/>
                <w:noProof/>
                <w:color w:val="000000"/>
                <w:sz w:val="24"/>
                <w:szCs w:val="24"/>
                <w:lang w:val="vi-VN" w:eastAsia="vi-VN"/>
              </w:rPr>
              <w:t>I.1.1.2+….</w:t>
            </w:r>
            <w:r w:rsidR="006643AB">
              <w:rPr>
                <w:rFonts w:ascii="Times New Roman" w:hAnsi="Times New Roman" w:cs="Times New Roman"/>
                <w:bCs/>
                <w:noProof/>
                <w:color w:val="000000"/>
                <w:sz w:val="24"/>
                <w:szCs w:val="24"/>
                <w:lang w:val="vi-VN" w:eastAsia="vi-VN"/>
              </w:rPr>
              <w:t>I</w:t>
            </w:r>
            <w:r w:rsidR="008A26FB" w:rsidRPr="00C739C2">
              <w:rPr>
                <w:rFonts w:ascii="Times New Roman" w:hAnsi="Times New Roman" w:cs="Times New Roman"/>
                <w:bCs/>
                <w:noProof/>
                <w:color w:val="000000"/>
                <w:sz w:val="24"/>
                <w:szCs w:val="24"/>
                <w:lang w:val="vi-VN" w:eastAsia="vi-VN"/>
              </w:rPr>
              <w:t>I.1.1.n)</w:t>
            </w:r>
          </w:p>
        </w:tc>
        <w:tc>
          <w:tcPr>
            <w:tcW w:w="481" w:type="pct"/>
            <w:tcBorders>
              <w:top w:val="single" w:sz="8" w:space="0" w:color="auto"/>
              <w:left w:val="nil"/>
              <w:bottom w:val="single" w:sz="8" w:space="0" w:color="auto"/>
              <w:right w:val="single" w:sz="8" w:space="0" w:color="auto"/>
            </w:tcBorders>
          </w:tcPr>
          <w:p w14:paraId="638F7412"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1164BBC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6084374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4B48856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38331451"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1A9F34FB"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68C03495"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7A84D975"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246F40AD" w14:textId="6EA46502"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8A26FB" w:rsidRPr="00C739C2">
              <w:rPr>
                <w:rFonts w:ascii="Times New Roman" w:hAnsi="Times New Roman" w:cs="Times New Roman"/>
                <w:b/>
                <w:bCs/>
                <w:noProof/>
                <w:color w:val="000000"/>
                <w:sz w:val="24"/>
                <w:szCs w:val="24"/>
                <w:lang w:val="vi-VN" w:eastAsia="vi-VN"/>
              </w:rPr>
              <w:t>I.1.1.1</w:t>
            </w:r>
          </w:p>
        </w:tc>
        <w:tc>
          <w:tcPr>
            <w:tcW w:w="1516" w:type="pct"/>
            <w:tcBorders>
              <w:top w:val="single" w:sz="4" w:space="0" w:color="auto"/>
              <w:left w:val="nil"/>
              <w:bottom w:val="single" w:sz="8" w:space="0" w:color="auto"/>
              <w:right w:val="single" w:sz="8" w:space="0" w:color="auto"/>
            </w:tcBorders>
            <w:noWrap/>
            <w:vAlign w:val="center"/>
          </w:tcPr>
          <w:p w14:paraId="5B10FAB2" w14:textId="77777777" w:rsidR="008A26FB" w:rsidRPr="00C739C2" w:rsidRDefault="008A26FB" w:rsidP="00543CCA">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 xml:space="preserve">Khoản cho vay đối với Bên đi vay A (Quốc gia: …; kim ngạch cho vay …) </w:t>
            </w:r>
          </w:p>
        </w:tc>
        <w:tc>
          <w:tcPr>
            <w:tcW w:w="481" w:type="pct"/>
            <w:tcBorders>
              <w:top w:val="single" w:sz="8" w:space="0" w:color="auto"/>
              <w:left w:val="nil"/>
              <w:bottom w:val="single" w:sz="8" w:space="0" w:color="auto"/>
              <w:right w:val="single" w:sz="8" w:space="0" w:color="auto"/>
            </w:tcBorders>
          </w:tcPr>
          <w:p w14:paraId="356E744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69708E8E"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1E19BC9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5C64F958"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28BE94E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326396B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199F626"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114D70C9"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55974C8C" w14:textId="00C0877C"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8A26FB" w:rsidRPr="00C739C2">
              <w:rPr>
                <w:rFonts w:ascii="Times New Roman" w:hAnsi="Times New Roman" w:cs="Times New Roman"/>
                <w:b/>
                <w:bCs/>
                <w:noProof/>
                <w:color w:val="000000"/>
                <w:sz w:val="24"/>
                <w:szCs w:val="24"/>
                <w:lang w:val="vi-VN" w:eastAsia="vi-VN"/>
              </w:rPr>
              <w:t>I.1.1.2</w:t>
            </w:r>
          </w:p>
        </w:tc>
        <w:tc>
          <w:tcPr>
            <w:tcW w:w="1516" w:type="pct"/>
            <w:tcBorders>
              <w:top w:val="single" w:sz="4" w:space="0" w:color="auto"/>
              <w:left w:val="nil"/>
              <w:bottom w:val="single" w:sz="8" w:space="0" w:color="auto"/>
              <w:right w:val="single" w:sz="8" w:space="0" w:color="auto"/>
            </w:tcBorders>
            <w:noWrap/>
            <w:vAlign w:val="center"/>
          </w:tcPr>
          <w:p w14:paraId="28607831" w14:textId="77777777" w:rsidR="008A26FB" w:rsidRPr="00C739C2" w:rsidRDefault="008A26FB" w:rsidP="00543CCA">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Khoản cho vay đối với Bên đi vay B (Quốc gia: ...; kim ngạch cho vay …)</w:t>
            </w:r>
          </w:p>
        </w:tc>
        <w:tc>
          <w:tcPr>
            <w:tcW w:w="481" w:type="pct"/>
            <w:tcBorders>
              <w:top w:val="single" w:sz="8" w:space="0" w:color="auto"/>
              <w:left w:val="nil"/>
              <w:bottom w:val="single" w:sz="8" w:space="0" w:color="auto"/>
              <w:right w:val="single" w:sz="8" w:space="0" w:color="auto"/>
            </w:tcBorders>
          </w:tcPr>
          <w:p w14:paraId="17EFC7C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64CF8D7B"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09739B6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331C76BC"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6603E15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3DE9892C"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43403566"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0D11B2CE"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62EC839E"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w:t>
            </w:r>
          </w:p>
        </w:tc>
        <w:tc>
          <w:tcPr>
            <w:tcW w:w="1516" w:type="pct"/>
            <w:tcBorders>
              <w:top w:val="single" w:sz="4" w:space="0" w:color="auto"/>
              <w:left w:val="nil"/>
              <w:bottom w:val="single" w:sz="8" w:space="0" w:color="auto"/>
              <w:right w:val="single" w:sz="8" w:space="0" w:color="auto"/>
            </w:tcBorders>
            <w:noWrap/>
            <w:vAlign w:val="center"/>
          </w:tcPr>
          <w:p w14:paraId="268231DF" w14:textId="77777777" w:rsidR="008A26FB" w:rsidRPr="00C739C2" w:rsidRDefault="008A26FB" w:rsidP="00543CCA">
            <w:pPr>
              <w:ind w:left="360"/>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w:t>
            </w:r>
          </w:p>
        </w:tc>
        <w:tc>
          <w:tcPr>
            <w:tcW w:w="481" w:type="pct"/>
            <w:tcBorders>
              <w:top w:val="single" w:sz="8" w:space="0" w:color="auto"/>
              <w:left w:val="nil"/>
              <w:bottom w:val="single" w:sz="8" w:space="0" w:color="auto"/>
              <w:right w:val="single" w:sz="8" w:space="0" w:color="auto"/>
            </w:tcBorders>
          </w:tcPr>
          <w:p w14:paraId="6BBFF9F2"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3EE4B31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66B88FF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5178D40C"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236BA2DC"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735384D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661D4CA1"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21F9E470"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7B05350A" w14:textId="0F08A196"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8A26FB" w:rsidRPr="00C739C2">
              <w:rPr>
                <w:rFonts w:ascii="Times New Roman" w:hAnsi="Times New Roman" w:cs="Times New Roman"/>
                <w:b/>
                <w:bCs/>
                <w:noProof/>
                <w:color w:val="000000"/>
                <w:sz w:val="24"/>
                <w:szCs w:val="24"/>
                <w:lang w:val="vi-VN" w:eastAsia="vi-VN"/>
              </w:rPr>
              <w:t>I.1.1.n</w:t>
            </w:r>
          </w:p>
        </w:tc>
        <w:tc>
          <w:tcPr>
            <w:tcW w:w="1516" w:type="pct"/>
            <w:tcBorders>
              <w:top w:val="single" w:sz="4" w:space="0" w:color="auto"/>
              <w:left w:val="nil"/>
              <w:bottom w:val="single" w:sz="8" w:space="0" w:color="auto"/>
              <w:right w:val="single" w:sz="8" w:space="0" w:color="auto"/>
            </w:tcBorders>
            <w:noWrap/>
            <w:vAlign w:val="center"/>
          </w:tcPr>
          <w:p w14:paraId="11D0C748" w14:textId="77777777" w:rsidR="008A26FB" w:rsidRPr="00C739C2" w:rsidRDefault="00E53501" w:rsidP="00543CCA">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w:t>
            </w:r>
          </w:p>
        </w:tc>
        <w:tc>
          <w:tcPr>
            <w:tcW w:w="481" w:type="pct"/>
            <w:tcBorders>
              <w:top w:val="single" w:sz="8" w:space="0" w:color="auto"/>
              <w:left w:val="nil"/>
              <w:bottom w:val="single" w:sz="8" w:space="0" w:color="auto"/>
              <w:right w:val="single" w:sz="8" w:space="0" w:color="auto"/>
            </w:tcBorders>
          </w:tcPr>
          <w:p w14:paraId="1179D85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0A6E655E"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48338B1C"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7C6C8157"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69AAF471"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5E708D68"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1EEDC060"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64C16103"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0ABD740F" w14:textId="7E419B9F"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lastRenderedPageBreak/>
              <w:t>I</w:t>
            </w:r>
            <w:commentRangeStart w:id="24"/>
            <w:r w:rsidR="008A26FB" w:rsidRPr="00C739C2">
              <w:rPr>
                <w:rFonts w:ascii="Times New Roman" w:hAnsi="Times New Roman" w:cs="Times New Roman"/>
                <w:b/>
                <w:bCs/>
                <w:noProof/>
                <w:color w:val="000000"/>
                <w:sz w:val="24"/>
                <w:szCs w:val="24"/>
                <w:lang w:val="vi-VN" w:eastAsia="vi-VN"/>
              </w:rPr>
              <w:t>I.1.2</w:t>
            </w:r>
            <w:commentRangeEnd w:id="24"/>
            <w:r w:rsidR="00E816D5">
              <w:rPr>
                <w:rStyle w:val="CommentReference"/>
              </w:rPr>
              <w:commentReference w:id="24"/>
            </w:r>
          </w:p>
        </w:tc>
        <w:tc>
          <w:tcPr>
            <w:tcW w:w="1516" w:type="pct"/>
            <w:tcBorders>
              <w:top w:val="single" w:sz="4" w:space="0" w:color="auto"/>
              <w:left w:val="nil"/>
              <w:bottom w:val="single" w:sz="8" w:space="0" w:color="auto"/>
              <w:right w:val="single" w:sz="8" w:space="0" w:color="auto"/>
            </w:tcBorders>
            <w:noWrap/>
            <w:vAlign w:val="center"/>
          </w:tcPr>
          <w:p w14:paraId="211A0EFC" w14:textId="4715C6B0" w:rsidR="008A26FB" w:rsidRPr="00C739C2" w:rsidRDefault="00F215F0" w:rsidP="009C75BC">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bảo lãnh cho người không cư trú (sau khi thực hiện nghĩa vụ bảo lãnh)</w:t>
            </w:r>
            <w:r w:rsidR="00B9429F" w:rsidRPr="00C739C2">
              <w:rPr>
                <w:rFonts w:ascii="Times New Roman" w:hAnsi="Times New Roman" w:cs="Times New Roman"/>
                <w:bCs/>
                <w:noProof/>
                <w:color w:val="000000"/>
                <w:sz w:val="24"/>
                <w:szCs w:val="24"/>
                <w:lang w:val="vi-VN" w:eastAsia="vi-VN"/>
              </w:rPr>
              <w:t xml:space="preserve"> </w:t>
            </w:r>
            <w:r w:rsidR="009C75BC" w:rsidRPr="00C739C2">
              <w:rPr>
                <w:rFonts w:ascii="Times New Roman" w:hAnsi="Times New Roman" w:cs="Times New Roman"/>
                <w:bCs/>
                <w:noProof/>
                <w:color w:val="000000"/>
                <w:sz w:val="24"/>
                <w:szCs w:val="24"/>
                <w:lang w:val="vi-VN" w:eastAsia="vi-VN"/>
              </w:rPr>
              <w:t>(=</w:t>
            </w:r>
            <w:r w:rsidR="006643AB">
              <w:rPr>
                <w:rFonts w:ascii="Times New Roman" w:hAnsi="Times New Roman" w:cs="Times New Roman"/>
                <w:bCs/>
                <w:noProof/>
                <w:color w:val="000000"/>
                <w:sz w:val="24"/>
                <w:szCs w:val="24"/>
                <w:lang w:val="vi-VN" w:eastAsia="vi-VN"/>
              </w:rPr>
              <w:t>I</w:t>
            </w:r>
            <w:r w:rsidR="009C75BC" w:rsidRPr="00C739C2">
              <w:rPr>
                <w:rFonts w:ascii="Times New Roman" w:hAnsi="Times New Roman" w:cs="Times New Roman"/>
                <w:bCs/>
                <w:noProof/>
                <w:color w:val="000000"/>
                <w:sz w:val="24"/>
                <w:szCs w:val="24"/>
                <w:lang w:val="vi-VN" w:eastAsia="vi-VN"/>
              </w:rPr>
              <w:t>I.1.2.1+</w:t>
            </w:r>
            <w:r w:rsidR="006643AB">
              <w:rPr>
                <w:rFonts w:ascii="Times New Roman" w:hAnsi="Times New Roman" w:cs="Times New Roman"/>
                <w:bCs/>
                <w:noProof/>
                <w:color w:val="000000"/>
                <w:sz w:val="24"/>
                <w:szCs w:val="24"/>
                <w:lang w:val="vi-VN" w:eastAsia="vi-VN"/>
              </w:rPr>
              <w:t>I</w:t>
            </w:r>
            <w:r w:rsidR="009C75BC" w:rsidRPr="00C739C2">
              <w:rPr>
                <w:rFonts w:ascii="Times New Roman" w:hAnsi="Times New Roman" w:cs="Times New Roman"/>
                <w:bCs/>
                <w:noProof/>
                <w:color w:val="000000"/>
                <w:sz w:val="24"/>
                <w:szCs w:val="24"/>
                <w:lang w:val="vi-VN" w:eastAsia="vi-VN"/>
              </w:rPr>
              <w:t>I.1.2.2+….</w:t>
            </w:r>
            <w:r w:rsidR="006643AB">
              <w:rPr>
                <w:rFonts w:ascii="Times New Roman" w:hAnsi="Times New Roman" w:cs="Times New Roman"/>
                <w:bCs/>
                <w:noProof/>
                <w:color w:val="000000"/>
                <w:sz w:val="24"/>
                <w:szCs w:val="24"/>
                <w:lang w:val="vi-VN" w:eastAsia="vi-VN"/>
              </w:rPr>
              <w:t>I</w:t>
            </w:r>
            <w:r w:rsidR="009C75BC" w:rsidRPr="00C739C2">
              <w:rPr>
                <w:rFonts w:ascii="Times New Roman" w:hAnsi="Times New Roman" w:cs="Times New Roman"/>
                <w:bCs/>
                <w:noProof/>
                <w:color w:val="000000"/>
                <w:sz w:val="24"/>
                <w:szCs w:val="24"/>
                <w:lang w:val="vi-VN" w:eastAsia="vi-VN"/>
              </w:rPr>
              <w:t xml:space="preserve">I.1.2.n); </w:t>
            </w:r>
            <w:r w:rsidR="00B9429F" w:rsidRPr="00C739C2">
              <w:rPr>
                <w:rFonts w:ascii="Times New Roman" w:hAnsi="Times New Roman" w:cs="Times New Roman"/>
                <w:bCs/>
                <w:noProof/>
                <w:color w:val="000000"/>
                <w:sz w:val="24"/>
                <w:szCs w:val="24"/>
                <w:lang w:val="vi-VN" w:eastAsia="vi-VN"/>
              </w:rPr>
              <w:t>trong đó:</w:t>
            </w:r>
          </w:p>
        </w:tc>
        <w:tc>
          <w:tcPr>
            <w:tcW w:w="481" w:type="pct"/>
            <w:tcBorders>
              <w:top w:val="single" w:sz="8" w:space="0" w:color="auto"/>
              <w:left w:val="nil"/>
              <w:bottom w:val="single" w:sz="8" w:space="0" w:color="auto"/>
              <w:right w:val="single" w:sz="8" w:space="0" w:color="auto"/>
            </w:tcBorders>
          </w:tcPr>
          <w:p w14:paraId="7FBDA17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28E8AD8C"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0156A0D1"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736413F1"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615DF03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6BD5A0D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7D87FB51"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B9429F" w:rsidRPr="00C739C2" w14:paraId="68EC2FEE"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69B3A367" w14:textId="69A7FDA2" w:rsidR="00B9429F" w:rsidRPr="00C739C2" w:rsidRDefault="006643AB" w:rsidP="00B9429F">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B9429F" w:rsidRPr="00C739C2">
              <w:rPr>
                <w:rFonts w:ascii="Times New Roman" w:hAnsi="Times New Roman" w:cs="Times New Roman"/>
                <w:b/>
                <w:bCs/>
                <w:noProof/>
                <w:color w:val="000000"/>
                <w:sz w:val="24"/>
                <w:szCs w:val="24"/>
                <w:lang w:val="vi-VN" w:eastAsia="vi-VN"/>
              </w:rPr>
              <w:t>I.1.2.1</w:t>
            </w:r>
          </w:p>
        </w:tc>
        <w:tc>
          <w:tcPr>
            <w:tcW w:w="1516" w:type="pct"/>
            <w:tcBorders>
              <w:top w:val="single" w:sz="4" w:space="0" w:color="auto"/>
              <w:left w:val="nil"/>
              <w:bottom w:val="single" w:sz="8" w:space="0" w:color="auto"/>
              <w:right w:val="single" w:sz="8" w:space="0" w:color="auto"/>
            </w:tcBorders>
            <w:noWrap/>
            <w:vAlign w:val="center"/>
          </w:tcPr>
          <w:p w14:paraId="2B90952A" w14:textId="77777777" w:rsidR="00B9429F" w:rsidRPr="00C739C2" w:rsidRDefault="00F215F0" w:rsidP="00E53501">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 xml:space="preserve">Khoản bảo lãnh </w:t>
            </w:r>
            <w:r w:rsidR="00B9429F" w:rsidRPr="00C739C2">
              <w:rPr>
                <w:rFonts w:ascii="Times New Roman" w:hAnsi="Times New Roman" w:cs="Times New Roman"/>
                <w:bCs/>
                <w:noProof/>
                <w:color w:val="000000"/>
                <w:sz w:val="24"/>
                <w:szCs w:val="24"/>
                <w:lang w:val="vi-VN" w:eastAsia="vi-VN"/>
              </w:rPr>
              <w:t xml:space="preserve">đối với bên có nghĩa vụ </w:t>
            </w:r>
            <w:r w:rsidR="00E53501" w:rsidRPr="00C739C2">
              <w:rPr>
                <w:rFonts w:ascii="Times New Roman" w:hAnsi="Times New Roman" w:cs="Times New Roman"/>
                <w:bCs/>
                <w:noProof/>
                <w:color w:val="000000"/>
                <w:sz w:val="24"/>
                <w:szCs w:val="24"/>
                <w:lang w:val="vi-VN" w:eastAsia="vi-VN"/>
              </w:rPr>
              <w:t>X</w:t>
            </w:r>
            <w:r w:rsidR="00B9429F" w:rsidRPr="00C739C2">
              <w:rPr>
                <w:rFonts w:ascii="Times New Roman" w:hAnsi="Times New Roman" w:cs="Times New Roman"/>
                <w:bCs/>
                <w:noProof/>
                <w:color w:val="000000"/>
                <w:sz w:val="24"/>
                <w:szCs w:val="24"/>
                <w:lang w:val="vi-VN" w:eastAsia="vi-VN"/>
              </w:rPr>
              <w:t xml:space="preserve"> (Quốc gia: …; giá trị bảo lãnh</w:t>
            </w:r>
            <w:r w:rsidR="001A0CB9" w:rsidRPr="00C739C2">
              <w:rPr>
                <w:rFonts w:ascii="Times New Roman" w:hAnsi="Times New Roman" w:cs="Times New Roman"/>
                <w:bCs/>
                <w:noProof/>
                <w:color w:val="000000"/>
                <w:sz w:val="24"/>
                <w:szCs w:val="24"/>
                <w:lang w:val="vi-VN" w:eastAsia="vi-VN"/>
              </w:rPr>
              <w:t>….</w:t>
            </w:r>
            <w:r w:rsidR="00B9429F" w:rsidRPr="00C739C2">
              <w:rPr>
                <w:rFonts w:ascii="Times New Roman" w:hAnsi="Times New Roman" w:cs="Times New Roman"/>
                <w:bCs/>
                <w:noProof/>
                <w:color w:val="000000"/>
                <w:sz w:val="24"/>
                <w:szCs w:val="24"/>
                <w:lang w:val="vi-VN" w:eastAsia="vi-VN"/>
              </w:rPr>
              <w:t xml:space="preserve">; giao dịch được bảo lãnh …) </w:t>
            </w:r>
          </w:p>
        </w:tc>
        <w:tc>
          <w:tcPr>
            <w:tcW w:w="481" w:type="pct"/>
            <w:tcBorders>
              <w:top w:val="single" w:sz="8" w:space="0" w:color="auto"/>
              <w:left w:val="nil"/>
              <w:bottom w:val="single" w:sz="8" w:space="0" w:color="auto"/>
              <w:right w:val="single" w:sz="8" w:space="0" w:color="auto"/>
            </w:tcBorders>
          </w:tcPr>
          <w:p w14:paraId="64B73191"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62F56230"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7AC4B575"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67724A87"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26A21528"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33125987"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62015A25" w14:textId="77777777" w:rsidR="00B9429F" w:rsidRPr="00C739C2" w:rsidRDefault="00B9429F" w:rsidP="00B9429F">
            <w:pPr>
              <w:rPr>
                <w:rFonts w:ascii="Times New Roman" w:hAnsi="Times New Roman" w:cs="Times New Roman"/>
                <w:noProof/>
                <w:color w:val="000000"/>
                <w:sz w:val="24"/>
                <w:szCs w:val="24"/>
                <w:lang w:val="vi-VN" w:eastAsia="vi-VN"/>
              </w:rPr>
            </w:pPr>
          </w:p>
        </w:tc>
      </w:tr>
      <w:tr w:rsidR="00B9429F" w:rsidRPr="00C739C2" w14:paraId="2B4F9264"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47F7AC48" w14:textId="3B7C75A8" w:rsidR="00B9429F" w:rsidRPr="00C739C2" w:rsidRDefault="006643AB" w:rsidP="00B9429F">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B9429F" w:rsidRPr="00C739C2">
              <w:rPr>
                <w:rFonts w:ascii="Times New Roman" w:hAnsi="Times New Roman" w:cs="Times New Roman"/>
                <w:b/>
                <w:bCs/>
                <w:noProof/>
                <w:color w:val="000000"/>
                <w:sz w:val="24"/>
                <w:szCs w:val="24"/>
                <w:lang w:val="vi-VN" w:eastAsia="vi-VN"/>
              </w:rPr>
              <w:t>I.1.2.2</w:t>
            </w:r>
          </w:p>
        </w:tc>
        <w:tc>
          <w:tcPr>
            <w:tcW w:w="1516" w:type="pct"/>
            <w:tcBorders>
              <w:top w:val="single" w:sz="4" w:space="0" w:color="auto"/>
              <w:left w:val="nil"/>
              <w:bottom w:val="single" w:sz="8" w:space="0" w:color="auto"/>
              <w:right w:val="single" w:sz="8" w:space="0" w:color="auto"/>
            </w:tcBorders>
            <w:noWrap/>
            <w:vAlign w:val="center"/>
          </w:tcPr>
          <w:p w14:paraId="03991270" w14:textId="77777777" w:rsidR="00B9429F" w:rsidRPr="00C739C2" w:rsidRDefault="00F215F0" w:rsidP="00E53501">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Khoản</w:t>
            </w:r>
            <w:r w:rsidR="00B9429F" w:rsidRPr="00C739C2">
              <w:rPr>
                <w:rFonts w:ascii="Times New Roman" w:hAnsi="Times New Roman" w:cs="Times New Roman"/>
                <w:bCs/>
                <w:noProof/>
                <w:color w:val="000000"/>
                <w:sz w:val="24"/>
                <w:szCs w:val="24"/>
                <w:lang w:val="vi-VN" w:eastAsia="vi-VN"/>
              </w:rPr>
              <w:t xml:space="preserve"> bảo lãnh đối với bên có nghĩa vụ </w:t>
            </w:r>
            <w:r w:rsidR="00E53501" w:rsidRPr="00C739C2">
              <w:rPr>
                <w:rFonts w:ascii="Times New Roman" w:hAnsi="Times New Roman" w:cs="Times New Roman"/>
                <w:bCs/>
                <w:noProof/>
                <w:color w:val="000000"/>
                <w:sz w:val="24"/>
                <w:szCs w:val="24"/>
                <w:lang w:val="vi-VN" w:eastAsia="vi-VN"/>
              </w:rPr>
              <w:t>Y</w:t>
            </w:r>
            <w:r w:rsidR="00B9429F" w:rsidRPr="00C739C2">
              <w:rPr>
                <w:rFonts w:ascii="Times New Roman" w:hAnsi="Times New Roman" w:cs="Times New Roman"/>
                <w:bCs/>
                <w:noProof/>
                <w:color w:val="000000"/>
                <w:sz w:val="24"/>
                <w:szCs w:val="24"/>
                <w:lang w:val="vi-VN" w:eastAsia="vi-VN"/>
              </w:rPr>
              <w:t xml:space="preserve"> (Quốc gia: …; giá trị bảo lãnh</w:t>
            </w:r>
            <w:r w:rsidR="001A0CB9" w:rsidRPr="00C739C2">
              <w:rPr>
                <w:rFonts w:ascii="Times New Roman" w:hAnsi="Times New Roman" w:cs="Times New Roman"/>
                <w:bCs/>
                <w:noProof/>
                <w:color w:val="000000"/>
                <w:sz w:val="24"/>
                <w:szCs w:val="24"/>
                <w:lang w:val="vi-VN" w:eastAsia="vi-VN"/>
              </w:rPr>
              <w:t>….</w:t>
            </w:r>
            <w:r w:rsidR="00B9429F" w:rsidRPr="00C739C2">
              <w:rPr>
                <w:rFonts w:ascii="Times New Roman" w:hAnsi="Times New Roman" w:cs="Times New Roman"/>
                <w:bCs/>
                <w:noProof/>
                <w:color w:val="000000"/>
                <w:sz w:val="24"/>
                <w:szCs w:val="24"/>
                <w:lang w:val="vi-VN" w:eastAsia="vi-VN"/>
              </w:rPr>
              <w:t>; giao dịch được bảo lãnh …)</w:t>
            </w:r>
          </w:p>
        </w:tc>
        <w:tc>
          <w:tcPr>
            <w:tcW w:w="481" w:type="pct"/>
            <w:tcBorders>
              <w:top w:val="single" w:sz="8" w:space="0" w:color="auto"/>
              <w:left w:val="nil"/>
              <w:bottom w:val="single" w:sz="8" w:space="0" w:color="auto"/>
              <w:right w:val="single" w:sz="8" w:space="0" w:color="auto"/>
            </w:tcBorders>
          </w:tcPr>
          <w:p w14:paraId="226502B8"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182610E2"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07625EE2"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63DEC117"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73A28A03"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3D957C31"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2ACA3B3E" w14:textId="77777777" w:rsidR="00B9429F" w:rsidRPr="00C739C2" w:rsidRDefault="00B9429F" w:rsidP="00B9429F">
            <w:pPr>
              <w:rPr>
                <w:rFonts w:ascii="Times New Roman" w:hAnsi="Times New Roman" w:cs="Times New Roman"/>
                <w:noProof/>
                <w:color w:val="000000"/>
                <w:sz w:val="24"/>
                <w:szCs w:val="24"/>
                <w:lang w:val="vi-VN" w:eastAsia="vi-VN"/>
              </w:rPr>
            </w:pPr>
          </w:p>
        </w:tc>
      </w:tr>
      <w:tr w:rsidR="00B9429F" w:rsidRPr="00C739C2" w14:paraId="1AB99E31"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26AFCA24" w14:textId="77777777" w:rsidR="00B9429F" w:rsidRPr="00C739C2" w:rsidRDefault="00B9429F" w:rsidP="00B9429F">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w:t>
            </w:r>
          </w:p>
        </w:tc>
        <w:tc>
          <w:tcPr>
            <w:tcW w:w="1516" w:type="pct"/>
            <w:tcBorders>
              <w:top w:val="single" w:sz="4" w:space="0" w:color="auto"/>
              <w:left w:val="nil"/>
              <w:bottom w:val="single" w:sz="8" w:space="0" w:color="auto"/>
              <w:right w:val="single" w:sz="8" w:space="0" w:color="auto"/>
            </w:tcBorders>
            <w:noWrap/>
            <w:vAlign w:val="center"/>
          </w:tcPr>
          <w:p w14:paraId="40EA8951" w14:textId="77777777" w:rsidR="00B9429F" w:rsidRPr="00C739C2" w:rsidRDefault="00B9429F" w:rsidP="00B9429F">
            <w:pPr>
              <w:ind w:left="360"/>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w:t>
            </w:r>
          </w:p>
        </w:tc>
        <w:tc>
          <w:tcPr>
            <w:tcW w:w="481" w:type="pct"/>
            <w:tcBorders>
              <w:top w:val="single" w:sz="8" w:space="0" w:color="auto"/>
              <w:left w:val="nil"/>
              <w:bottom w:val="single" w:sz="8" w:space="0" w:color="auto"/>
              <w:right w:val="single" w:sz="8" w:space="0" w:color="auto"/>
            </w:tcBorders>
          </w:tcPr>
          <w:p w14:paraId="00A2B1C9"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7C8B18D3"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7F444851"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799745EE"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3B62BB10"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55AF3B8A"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E8BF819" w14:textId="77777777" w:rsidR="00B9429F" w:rsidRPr="00C739C2" w:rsidRDefault="00B9429F" w:rsidP="00B9429F">
            <w:pPr>
              <w:rPr>
                <w:rFonts w:ascii="Times New Roman" w:hAnsi="Times New Roman" w:cs="Times New Roman"/>
                <w:noProof/>
                <w:color w:val="000000"/>
                <w:sz w:val="24"/>
                <w:szCs w:val="24"/>
                <w:lang w:val="vi-VN" w:eastAsia="vi-VN"/>
              </w:rPr>
            </w:pPr>
          </w:p>
        </w:tc>
      </w:tr>
      <w:tr w:rsidR="00B9429F" w:rsidRPr="00C739C2" w14:paraId="7F4AAE30"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5DF67FBC" w14:textId="00E9B172" w:rsidR="00B9429F" w:rsidRPr="00C739C2" w:rsidRDefault="006643AB" w:rsidP="00B9429F">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B9429F" w:rsidRPr="00C739C2">
              <w:rPr>
                <w:rFonts w:ascii="Times New Roman" w:hAnsi="Times New Roman" w:cs="Times New Roman"/>
                <w:b/>
                <w:bCs/>
                <w:noProof/>
                <w:color w:val="000000"/>
                <w:sz w:val="24"/>
                <w:szCs w:val="24"/>
                <w:lang w:val="vi-VN" w:eastAsia="vi-VN"/>
              </w:rPr>
              <w:t>I.1.2.n</w:t>
            </w:r>
          </w:p>
        </w:tc>
        <w:tc>
          <w:tcPr>
            <w:tcW w:w="1516" w:type="pct"/>
            <w:tcBorders>
              <w:top w:val="single" w:sz="4" w:space="0" w:color="auto"/>
              <w:left w:val="nil"/>
              <w:bottom w:val="single" w:sz="8" w:space="0" w:color="auto"/>
              <w:right w:val="single" w:sz="8" w:space="0" w:color="auto"/>
            </w:tcBorders>
            <w:noWrap/>
            <w:vAlign w:val="center"/>
          </w:tcPr>
          <w:p w14:paraId="548F4981" w14:textId="77777777" w:rsidR="00B9429F" w:rsidRPr="00C739C2" w:rsidRDefault="00E53501" w:rsidP="00B9429F">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w:t>
            </w:r>
          </w:p>
        </w:tc>
        <w:tc>
          <w:tcPr>
            <w:tcW w:w="481" w:type="pct"/>
            <w:tcBorders>
              <w:top w:val="single" w:sz="8" w:space="0" w:color="auto"/>
              <w:left w:val="nil"/>
              <w:bottom w:val="single" w:sz="8" w:space="0" w:color="auto"/>
              <w:right w:val="single" w:sz="8" w:space="0" w:color="auto"/>
            </w:tcBorders>
          </w:tcPr>
          <w:p w14:paraId="1803BD85"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628A611E"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71BCB8E0"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700D68AD"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4D75A610"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35709F56" w14:textId="77777777" w:rsidR="00B9429F" w:rsidRPr="00C739C2" w:rsidRDefault="00B9429F" w:rsidP="00B9429F">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C9D72D2" w14:textId="77777777" w:rsidR="00B9429F" w:rsidRPr="00C739C2" w:rsidRDefault="00B9429F" w:rsidP="00B9429F">
            <w:pPr>
              <w:rPr>
                <w:rFonts w:ascii="Times New Roman" w:hAnsi="Times New Roman" w:cs="Times New Roman"/>
                <w:noProof/>
                <w:color w:val="000000"/>
                <w:sz w:val="24"/>
                <w:szCs w:val="24"/>
                <w:lang w:val="vi-VN" w:eastAsia="vi-VN"/>
              </w:rPr>
            </w:pPr>
          </w:p>
        </w:tc>
      </w:tr>
      <w:tr w:rsidR="008A26FB" w:rsidRPr="00C739C2" w14:paraId="1130FA45"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6F0967B6" w14:textId="2C0AFDD6"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8A26FB" w:rsidRPr="00C739C2">
              <w:rPr>
                <w:rFonts w:ascii="Times New Roman" w:hAnsi="Times New Roman" w:cs="Times New Roman"/>
                <w:b/>
                <w:bCs/>
                <w:noProof/>
                <w:color w:val="000000"/>
                <w:sz w:val="24"/>
                <w:szCs w:val="24"/>
                <w:lang w:val="vi-VN" w:eastAsia="vi-VN"/>
              </w:rPr>
              <w:t>I.1.3</w:t>
            </w:r>
          </w:p>
        </w:tc>
        <w:tc>
          <w:tcPr>
            <w:tcW w:w="1516" w:type="pct"/>
            <w:tcBorders>
              <w:top w:val="single" w:sz="4" w:space="0" w:color="auto"/>
              <w:left w:val="nil"/>
              <w:bottom w:val="single" w:sz="8" w:space="0" w:color="auto"/>
              <w:right w:val="single" w:sz="8" w:space="0" w:color="auto"/>
            </w:tcBorders>
            <w:noWrap/>
            <w:vAlign w:val="center"/>
          </w:tcPr>
          <w:p w14:paraId="56DCB01F" w14:textId="77777777" w:rsidR="008A26FB" w:rsidRPr="00C739C2" w:rsidRDefault="00F215F0" w:rsidP="00543CCA">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w:t>
            </w:r>
            <w:r w:rsidR="009B5E37" w:rsidRPr="00C739C2">
              <w:rPr>
                <w:rFonts w:ascii="Times New Roman" w:hAnsi="Times New Roman" w:cs="Times New Roman"/>
                <w:bCs/>
                <w:noProof/>
                <w:color w:val="000000"/>
                <w:sz w:val="24"/>
                <w:szCs w:val="24"/>
                <w:lang w:val="vi-VN" w:eastAsia="vi-VN"/>
              </w:rPr>
              <w:t>ghiệp vụ cấp tín dụng khác</w:t>
            </w:r>
          </w:p>
        </w:tc>
        <w:tc>
          <w:tcPr>
            <w:tcW w:w="481" w:type="pct"/>
            <w:tcBorders>
              <w:top w:val="single" w:sz="8" w:space="0" w:color="auto"/>
              <w:left w:val="nil"/>
              <w:bottom w:val="single" w:sz="8" w:space="0" w:color="auto"/>
              <w:right w:val="single" w:sz="8" w:space="0" w:color="auto"/>
            </w:tcBorders>
          </w:tcPr>
          <w:p w14:paraId="6B5D6A9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79CF91E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2B1C290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725DAAC1"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0E6CB271"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7B064422"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A70B733"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01F248AC"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1EFDDB45" w14:textId="14D3B283"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commentRangeStart w:id="25"/>
            <w:r w:rsidR="008A26FB" w:rsidRPr="00C739C2">
              <w:rPr>
                <w:rFonts w:ascii="Times New Roman" w:hAnsi="Times New Roman" w:cs="Times New Roman"/>
                <w:b/>
                <w:bCs/>
                <w:noProof/>
                <w:color w:val="000000"/>
                <w:sz w:val="24"/>
                <w:szCs w:val="24"/>
                <w:lang w:val="vi-VN" w:eastAsia="vi-VN"/>
              </w:rPr>
              <w:t>I.2</w:t>
            </w:r>
            <w:commentRangeEnd w:id="25"/>
            <w:r w:rsidR="000053EA">
              <w:rPr>
                <w:rStyle w:val="CommentReference"/>
              </w:rPr>
              <w:commentReference w:id="25"/>
            </w:r>
          </w:p>
        </w:tc>
        <w:tc>
          <w:tcPr>
            <w:tcW w:w="1516" w:type="pct"/>
            <w:tcBorders>
              <w:top w:val="single" w:sz="8" w:space="0" w:color="auto"/>
              <w:left w:val="nil"/>
              <w:bottom w:val="single" w:sz="8" w:space="0" w:color="auto"/>
              <w:right w:val="single" w:sz="8" w:space="0" w:color="auto"/>
            </w:tcBorders>
            <w:vAlign w:val="center"/>
          </w:tcPr>
          <w:p w14:paraId="0BD1B45F" w14:textId="0FA6C466" w:rsidR="008A26FB" w:rsidRPr="00C739C2" w:rsidRDefault="008A26FB" w:rsidP="00543CCA">
            <w:pPr>
              <w:jc w:val="both"/>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Tổ chức tín dụng là khách hàng của Tổ chức tín dụng thực hiện báo cáo (=</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I.2.1+</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I.2.2+</w:t>
            </w:r>
            <w:r w:rsidR="006643AB">
              <w:rPr>
                <w:rFonts w:ascii="Times New Roman" w:hAnsi="Times New Roman" w:cs="Times New Roman"/>
                <w:b/>
                <w:bCs/>
                <w:noProof/>
                <w:color w:val="000000"/>
                <w:sz w:val="24"/>
                <w:szCs w:val="24"/>
                <w:lang w:val="vi-VN" w:eastAsia="vi-VN"/>
              </w:rPr>
              <w:t>I</w:t>
            </w:r>
            <w:r w:rsidRPr="00C739C2">
              <w:rPr>
                <w:rFonts w:ascii="Times New Roman" w:hAnsi="Times New Roman" w:cs="Times New Roman"/>
                <w:b/>
                <w:bCs/>
                <w:noProof/>
                <w:color w:val="000000"/>
                <w:sz w:val="24"/>
                <w:szCs w:val="24"/>
                <w:lang w:val="vi-VN" w:eastAsia="vi-VN"/>
              </w:rPr>
              <w:t>I.2.3); trong đó:</w:t>
            </w:r>
          </w:p>
        </w:tc>
        <w:tc>
          <w:tcPr>
            <w:tcW w:w="481" w:type="pct"/>
            <w:tcBorders>
              <w:top w:val="single" w:sz="8" w:space="0" w:color="auto"/>
              <w:left w:val="nil"/>
              <w:bottom w:val="single" w:sz="8" w:space="0" w:color="auto"/>
              <w:right w:val="single" w:sz="8" w:space="0" w:color="auto"/>
            </w:tcBorders>
          </w:tcPr>
          <w:p w14:paraId="07014CE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57EECEDE"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7F82FBE7"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5F06C447"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21A4BF4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484A8DFC"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6F35E72B"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2C4B4A73"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46DA9F43" w14:textId="40380480"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8A26FB" w:rsidRPr="00C739C2">
              <w:rPr>
                <w:rFonts w:ascii="Times New Roman" w:hAnsi="Times New Roman" w:cs="Times New Roman"/>
                <w:b/>
                <w:bCs/>
                <w:noProof/>
                <w:color w:val="000000"/>
                <w:sz w:val="24"/>
                <w:szCs w:val="24"/>
                <w:lang w:val="vi-VN" w:eastAsia="vi-VN"/>
              </w:rPr>
              <w:t>I.2.1</w:t>
            </w:r>
          </w:p>
        </w:tc>
        <w:tc>
          <w:tcPr>
            <w:tcW w:w="1516" w:type="pct"/>
            <w:tcBorders>
              <w:top w:val="single" w:sz="8" w:space="0" w:color="auto"/>
              <w:left w:val="nil"/>
              <w:bottom w:val="single" w:sz="8" w:space="0" w:color="auto"/>
              <w:right w:val="single" w:sz="8" w:space="0" w:color="auto"/>
            </w:tcBorders>
            <w:vAlign w:val="center"/>
          </w:tcPr>
          <w:p w14:paraId="4C1CB0B2" w14:textId="39C1925B" w:rsidR="008A26FB" w:rsidRPr="00C739C2" w:rsidRDefault="002A114F" w:rsidP="00543CCA">
            <w:pPr>
              <w:rPr>
                <w:rFonts w:ascii="Times New Roman" w:hAnsi="Times New Roman" w:cs="Times New Roman"/>
                <w:bCs/>
                <w:noProof/>
                <w:color w:val="000000"/>
                <w:sz w:val="24"/>
                <w:szCs w:val="24"/>
                <w:lang w:val="vi-VN" w:eastAsia="vi-VN"/>
              </w:rPr>
            </w:pPr>
            <w:r w:rsidRPr="00BC7E6A">
              <w:rPr>
                <w:rFonts w:ascii="Times New Roman" w:hAnsi="Times New Roman" w:cs="Times New Roman"/>
                <w:bCs/>
                <w:noProof/>
                <w:color w:val="000000"/>
                <w:sz w:val="24"/>
                <w:szCs w:val="24"/>
                <w:lang w:eastAsia="vi-VN"/>
              </w:rPr>
              <w:t>Nghiệp vụ</w:t>
            </w:r>
            <w:r>
              <w:rPr>
                <w:rFonts w:ascii="Times New Roman" w:hAnsi="Times New Roman" w:cs="Times New Roman"/>
                <w:bCs/>
                <w:noProof/>
                <w:color w:val="000000"/>
                <w:sz w:val="24"/>
                <w:szCs w:val="24"/>
                <w:lang w:eastAsia="vi-VN"/>
              </w:rPr>
              <w:t xml:space="preserve"> </w:t>
            </w:r>
            <w:r w:rsidR="008A26FB" w:rsidRPr="00C739C2">
              <w:rPr>
                <w:rFonts w:ascii="Times New Roman" w:hAnsi="Times New Roman" w:cs="Times New Roman"/>
                <w:bCs/>
                <w:noProof/>
                <w:color w:val="000000"/>
                <w:sz w:val="24"/>
                <w:szCs w:val="24"/>
                <w:lang w:val="vi-VN" w:eastAsia="vi-VN"/>
              </w:rPr>
              <w:t>Cho vay bằng tiền (=</w:t>
            </w:r>
            <w:r w:rsidR="006643AB">
              <w:rPr>
                <w:rFonts w:ascii="Times New Roman" w:hAnsi="Times New Roman" w:cs="Times New Roman"/>
                <w:bCs/>
                <w:noProof/>
                <w:color w:val="000000"/>
                <w:sz w:val="24"/>
                <w:szCs w:val="24"/>
                <w:lang w:val="vi-VN" w:eastAsia="vi-VN"/>
              </w:rPr>
              <w:t>I</w:t>
            </w:r>
            <w:r w:rsidR="008A26FB" w:rsidRPr="00C739C2">
              <w:rPr>
                <w:rFonts w:ascii="Times New Roman" w:hAnsi="Times New Roman" w:cs="Times New Roman"/>
                <w:bCs/>
                <w:noProof/>
                <w:color w:val="000000"/>
                <w:sz w:val="24"/>
                <w:szCs w:val="24"/>
                <w:lang w:val="vi-VN" w:eastAsia="vi-VN"/>
              </w:rPr>
              <w:t>I.2.1.1+</w:t>
            </w:r>
            <w:r w:rsidR="006643AB">
              <w:rPr>
                <w:rFonts w:ascii="Times New Roman" w:hAnsi="Times New Roman" w:cs="Times New Roman"/>
                <w:bCs/>
                <w:noProof/>
                <w:color w:val="000000"/>
                <w:sz w:val="24"/>
                <w:szCs w:val="24"/>
                <w:lang w:val="vi-VN" w:eastAsia="vi-VN"/>
              </w:rPr>
              <w:t>I</w:t>
            </w:r>
            <w:r w:rsidR="008A26FB" w:rsidRPr="00C739C2">
              <w:rPr>
                <w:rFonts w:ascii="Times New Roman" w:hAnsi="Times New Roman" w:cs="Times New Roman"/>
                <w:bCs/>
                <w:noProof/>
                <w:color w:val="000000"/>
                <w:sz w:val="24"/>
                <w:szCs w:val="24"/>
                <w:lang w:val="vi-VN" w:eastAsia="vi-VN"/>
              </w:rPr>
              <w:t>I.2.1.2+…+</w:t>
            </w:r>
            <w:r w:rsidR="006643AB">
              <w:rPr>
                <w:rFonts w:ascii="Times New Roman" w:hAnsi="Times New Roman" w:cs="Times New Roman"/>
                <w:bCs/>
                <w:noProof/>
                <w:color w:val="000000"/>
                <w:sz w:val="24"/>
                <w:szCs w:val="24"/>
                <w:lang w:val="vi-VN" w:eastAsia="vi-VN"/>
              </w:rPr>
              <w:t>I</w:t>
            </w:r>
            <w:r w:rsidR="008A26FB" w:rsidRPr="00C739C2">
              <w:rPr>
                <w:rFonts w:ascii="Times New Roman" w:hAnsi="Times New Roman" w:cs="Times New Roman"/>
                <w:bCs/>
                <w:noProof/>
                <w:color w:val="000000"/>
                <w:sz w:val="24"/>
                <w:szCs w:val="24"/>
                <w:lang w:val="vi-VN" w:eastAsia="vi-VN"/>
              </w:rPr>
              <w:t>I.2.1.n)</w:t>
            </w:r>
          </w:p>
          <w:p w14:paraId="03B387F7" w14:textId="77777777" w:rsidR="008A26FB" w:rsidRPr="00C739C2" w:rsidRDefault="008A26FB" w:rsidP="00543CCA">
            <w:pPr>
              <w:jc w:val="both"/>
              <w:rPr>
                <w:rFonts w:ascii="Times New Roman" w:hAnsi="Times New Roman" w:cs="Times New Roman"/>
                <w:bCs/>
                <w:noProof/>
                <w:color w:val="000000"/>
                <w:sz w:val="24"/>
                <w:szCs w:val="24"/>
                <w:lang w:val="vi-VN" w:eastAsia="vi-VN"/>
              </w:rPr>
            </w:pPr>
          </w:p>
        </w:tc>
        <w:tc>
          <w:tcPr>
            <w:tcW w:w="481" w:type="pct"/>
            <w:tcBorders>
              <w:top w:val="single" w:sz="8" w:space="0" w:color="auto"/>
              <w:left w:val="nil"/>
              <w:bottom w:val="single" w:sz="8" w:space="0" w:color="auto"/>
              <w:right w:val="single" w:sz="8" w:space="0" w:color="auto"/>
            </w:tcBorders>
          </w:tcPr>
          <w:p w14:paraId="1973C668"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098F35B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560B535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0B89F9FE"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47484BA2"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3B8A4ED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43FF1812"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1B5D6DB4"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5F73E46F" w14:textId="0F24B7F3"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8A26FB" w:rsidRPr="00C739C2">
              <w:rPr>
                <w:rFonts w:ascii="Times New Roman" w:hAnsi="Times New Roman" w:cs="Times New Roman"/>
                <w:b/>
                <w:bCs/>
                <w:noProof/>
                <w:color w:val="000000"/>
                <w:sz w:val="24"/>
                <w:szCs w:val="24"/>
                <w:lang w:val="vi-VN" w:eastAsia="vi-VN"/>
              </w:rPr>
              <w:t>I.2.1.1</w:t>
            </w:r>
          </w:p>
        </w:tc>
        <w:tc>
          <w:tcPr>
            <w:tcW w:w="1516" w:type="pct"/>
            <w:tcBorders>
              <w:top w:val="single" w:sz="8" w:space="0" w:color="auto"/>
              <w:left w:val="nil"/>
              <w:bottom w:val="single" w:sz="8" w:space="0" w:color="auto"/>
              <w:right w:val="single" w:sz="8" w:space="0" w:color="auto"/>
            </w:tcBorders>
            <w:vAlign w:val="center"/>
          </w:tcPr>
          <w:p w14:paraId="7C0F5B2D" w14:textId="77777777" w:rsidR="008A26FB" w:rsidRPr="00C739C2" w:rsidRDefault="008A26FB" w:rsidP="00543CCA">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 xml:space="preserve">Khoản cho vay đối với Bên đi vay A (Quốc gia: …; kim ngạch cho vay …) </w:t>
            </w:r>
          </w:p>
        </w:tc>
        <w:tc>
          <w:tcPr>
            <w:tcW w:w="481" w:type="pct"/>
            <w:tcBorders>
              <w:top w:val="single" w:sz="8" w:space="0" w:color="auto"/>
              <w:left w:val="nil"/>
              <w:bottom w:val="single" w:sz="8" w:space="0" w:color="auto"/>
              <w:right w:val="single" w:sz="8" w:space="0" w:color="auto"/>
            </w:tcBorders>
          </w:tcPr>
          <w:p w14:paraId="7429B9E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7FCE4DD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288D8A2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58FA9C1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2142091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7D63E483"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7C426D06"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069C4F10"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6A4642DE" w14:textId="4F324ACB"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8A26FB" w:rsidRPr="00C739C2">
              <w:rPr>
                <w:rFonts w:ascii="Times New Roman" w:hAnsi="Times New Roman" w:cs="Times New Roman"/>
                <w:b/>
                <w:bCs/>
                <w:noProof/>
                <w:color w:val="000000"/>
                <w:sz w:val="24"/>
                <w:szCs w:val="24"/>
                <w:lang w:val="vi-VN" w:eastAsia="vi-VN"/>
              </w:rPr>
              <w:t>I.2.1.2</w:t>
            </w:r>
          </w:p>
        </w:tc>
        <w:tc>
          <w:tcPr>
            <w:tcW w:w="1516" w:type="pct"/>
            <w:tcBorders>
              <w:top w:val="single" w:sz="8" w:space="0" w:color="auto"/>
              <w:left w:val="nil"/>
              <w:bottom w:val="single" w:sz="8" w:space="0" w:color="auto"/>
              <w:right w:val="single" w:sz="8" w:space="0" w:color="auto"/>
            </w:tcBorders>
            <w:vAlign w:val="center"/>
          </w:tcPr>
          <w:p w14:paraId="24802C7F" w14:textId="77777777" w:rsidR="008A26FB" w:rsidRPr="00C739C2" w:rsidRDefault="008A26FB" w:rsidP="00543CCA">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Khoản cho vay đối với Bên đi vay B (Quốc gia: ...; kim ngạch cho vay …)</w:t>
            </w:r>
          </w:p>
        </w:tc>
        <w:tc>
          <w:tcPr>
            <w:tcW w:w="481" w:type="pct"/>
            <w:tcBorders>
              <w:top w:val="single" w:sz="8" w:space="0" w:color="auto"/>
              <w:left w:val="nil"/>
              <w:bottom w:val="single" w:sz="8" w:space="0" w:color="auto"/>
              <w:right w:val="single" w:sz="8" w:space="0" w:color="auto"/>
            </w:tcBorders>
          </w:tcPr>
          <w:p w14:paraId="6437C28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4A2F80D3"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1B6E042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66A3374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1E8C34C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03D065B2"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6CDA1D20"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5E6D2544"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3591C4CC" w14:textId="77777777" w:rsidR="008A26FB" w:rsidRPr="00C739C2" w:rsidRDefault="008A26FB" w:rsidP="00543CCA">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w:t>
            </w:r>
          </w:p>
        </w:tc>
        <w:tc>
          <w:tcPr>
            <w:tcW w:w="1516" w:type="pct"/>
            <w:tcBorders>
              <w:top w:val="single" w:sz="8" w:space="0" w:color="auto"/>
              <w:left w:val="nil"/>
              <w:bottom w:val="single" w:sz="8" w:space="0" w:color="auto"/>
              <w:right w:val="single" w:sz="8" w:space="0" w:color="auto"/>
            </w:tcBorders>
            <w:vAlign w:val="center"/>
          </w:tcPr>
          <w:p w14:paraId="3437917D" w14:textId="77777777" w:rsidR="008A26FB" w:rsidRPr="00C739C2" w:rsidRDefault="008A26FB" w:rsidP="00543CCA">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w:t>
            </w:r>
          </w:p>
        </w:tc>
        <w:tc>
          <w:tcPr>
            <w:tcW w:w="481" w:type="pct"/>
            <w:tcBorders>
              <w:top w:val="single" w:sz="8" w:space="0" w:color="auto"/>
              <w:left w:val="nil"/>
              <w:bottom w:val="single" w:sz="8" w:space="0" w:color="auto"/>
              <w:right w:val="single" w:sz="8" w:space="0" w:color="auto"/>
            </w:tcBorders>
          </w:tcPr>
          <w:p w14:paraId="52D537E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58CEB4C5"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0CF9BC37"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63B64ADE"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63630C06"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69D1392A"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1A8AEB2F"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8A26FB" w:rsidRPr="00C739C2" w14:paraId="50BF37F2"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1C3B8E94" w14:textId="6A65A09A" w:rsidR="008A26FB" w:rsidRPr="00C739C2" w:rsidRDefault="006643AB" w:rsidP="00543CCA">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8A26FB" w:rsidRPr="00C739C2">
              <w:rPr>
                <w:rFonts w:ascii="Times New Roman" w:hAnsi="Times New Roman" w:cs="Times New Roman"/>
                <w:b/>
                <w:bCs/>
                <w:noProof/>
                <w:color w:val="000000"/>
                <w:sz w:val="24"/>
                <w:szCs w:val="24"/>
                <w:lang w:val="vi-VN" w:eastAsia="vi-VN"/>
              </w:rPr>
              <w:t>I.2.1.n</w:t>
            </w:r>
          </w:p>
        </w:tc>
        <w:tc>
          <w:tcPr>
            <w:tcW w:w="1516" w:type="pct"/>
            <w:tcBorders>
              <w:top w:val="single" w:sz="8" w:space="0" w:color="auto"/>
              <w:left w:val="nil"/>
              <w:bottom w:val="single" w:sz="8" w:space="0" w:color="auto"/>
              <w:right w:val="single" w:sz="8" w:space="0" w:color="auto"/>
            </w:tcBorders>
            <w:vAlign w:val="center"/>
          </w:tcPr>
          <w:p w14:paraId="33D97452" w14:textId="77777777" w:rsidR="008A26FB" w:rsidRPr="00C739C2" w:rsidRDefault="008A26FB" w:rsidP="00543CCA">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w:t>
            </w:r>
          </w:p>
        </w:tc>
        <w:tc>
          <w:tcPr>
            <w:tcW w:w="481" w:type="pct"/>
            <w:tcBorders>
              <w:top w:val="single" w:sz="8" w:space="0" w:color="auto"/>
              <w:left w:val="nil"/>
              <w:bottom w:val="single" w:sz="8" w:space="0" w:color="auto"/>
              <w:right w:val="single" w:sz="8" w:space="0" w:color="auto"/>
            </w:tcBorders>
          </w:tcPr>
          <w:p w14:paraId="38503C3D"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7923D0D1"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6E0EC7E7"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4817CB00"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53D38FFF"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76481109" w14:textId="77777777" w:rsidR="008A26FB" w:rsidRPr="00C739C2" w:rsidRDefault="008A26FB" w:rsidP="00543CCA">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45C27996" w14:textId="77777777" w:rsidR="008A26FB" w:rsidRPr="00C739C2" w:rsidRDefault="008A26FB" w:rsidP="00543CCA">
            <w:pPr>
              <w:rPr>
                <w:rFonts w:ascii="Times New Roman" w:hAnsi="Times New Roman" w:cs="Times New Roman"/>
                <w:noProof/>
                <w:color w:val="000000"/>
                <w:sz w:val="24"/>
                <w:szCs w:val="24"/>
                <w:lang w:val="vi-VN" w:eastAsia="vi-VN"/>
              </w:rPr>
            </w:pPr>
          </w:p>
        </w:tc>
      </w:tr>
      <w:tr w:rsidR="009B5E37" w:rsidRPr="00C739C2" w14:paraId="54A36446"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52D2318E" w14:textId="421652BA" w:rsidR="009B5E37" w:rsidRPr="00C739C2" w:rsidRDefault="006643AB" w:rsidP="009B5E37">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9B5E37" w:rsidRPr="00C739C2">
              <w:rPr>
                <w:rFonts w:ascii="Times New Roman" w:hAnsi="Times New Roman" w:cs="Times New Roman"/>
                <w:b/>
                <w:bCs/>
                <w:noProof/>
                <w:color w:val="000000"/>
                <w:sz w:val="24"/>
                <w:szCs w:val="24"/>
                <w:lang w:val="vi-VN" w:eastAsia="vi-VN"/>
              </w:rPr>
              <w:t>I.2.2</w:t>
            </w:r>
          </w:p>
        </w:tc>
        <w:tc>
          <w:tcPr>
            <w:tcW w:w="1516" w:type="pct"/>
            <w:tcBorders>
              <w:top w:val="single" w:sz="8" w:space="0" w:color="auto"/>
              <w:left w:val="nil"/>
              <w:bottom w:val="single" w:sz="8" w:space="0" w:color="auto"/>
              <w:right w:val="single" w:sz="8" w:space="0" w:color="auto"/>
            </w:tcBorders>
            <w:vAlign w:val="center"/>
          </w:tcPr>
          <w:p w14:paraId="64C3EAFA" w14:textId="28FFBA6B" w:rsidR="009B5E37" w:rsidRPr="00C739C2" w:rsidRDefault="00F215F0" w:rsidP="00E53501">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Nghiệp vụ bảo lãnh cho người không cư trú (sau khi thực hiện nghĩa vụ bảo lãnh)</w:t>
            </w:r>
            <w:r w:rsidR="00E53501" w:rsidRPr="00C739C2">
              <w:rPr>
                <w:rFonts w:ascii="Times New Roman" w:hAnsi="Times New Roman" w:cs="Times New Roman"/>
                <w:bCs/>
                <w:noProof/>
                <w:color w:val="000000"/>
                <w:sz w:val="24"/>
                <w:szCs w:val="24"/>
                <w:lang w:val="vi-VN" w:eastAsia="vi-VN"/>
              </w:rPr>
              <w:t xml:space="preserve"> (=</w:t>
            </w:r>
            <w:r w:rsidR="006643AB">
              <w:rPr>
                <w:rFonts w:ascii="Times New Roman" w:hAnsi="Times New Roman" w:cs="Times New Roman"/>
                <w:bCs/>
                <w:noProof/>
                <w:color w:val="000000"/>
                <w:sz w:val="24"/>
                <w:szCs w:val="24"/>
                <w:lang w:val="vi-VN" w:eastAsia="vi-VN"/>
              </w:rPr>
              <w:t>I</w:t>
            </w:r>
            <w:r w:rsidR="00E53501" w:rsidRPr="00C739C2">
              <w:rPr>
                <w:rFonts w:ascii="Times New Roman" w:hAnsi="Times New Roman" w:cs="Times New Roman"/>
                <w:bCs/>
                <w:noProof/>
                <w:color w:val="000000"/>
                <w:sz w:val="24"/>
                <w:szCs w:val="24"/>
                <w:lang w:val="vi-VN" w:eastAsia="vi-VN"/>
              </w:rPr>
              <w:t>I.2.2.1+</w:t>
            </w:r>
            <w:r w:rsidR="006643AB">
              <w:rPr>
                <w:rFonts w:ascii="Times New Roman" w:hAnsi="Times New Roman" w:cs="Times New Roman"/>
                <w:bCs/>
                <w:noProof/>
                <w:color w:val="000000"/>
                <w:sz w:val="24"/>
                <w:szCs w:val="24"/>
                <w:lang w:val="vi-VN" w:eastAsia="vi-VN"/>
              </w:rPr>
              <w:t>I</w:t>
            </w:r>
            <w:r w:rsidR="00E53501" w:rsidRPr="00C739C2">
              <w:rPr>
                <w:rFonts w:ascii="Times New Roman" w:hAnsi="Times New Roman" w:cs="Times New Roman"/>
                <w:bCs/>
                <w:noProof/>
                <w:color w:val="000000"/>
                <w:sz w:val="24"/>
                <w:szCs w:val="24"/>
                <w:lang w:val="vi-VN" w:eastAsia="vi-VN"/>
              </w:rPr>
              <w:t>I.2.2.2+….</w:t>
            </w:r>
            <w:r w:rsidR="006643AB">
              <w:rPr>
                <w:rFonts w:ascii="Times New Roman" w:hAnsi="Times New Roman" w:cs="Times New Roman"/>
                <w:bCs/>
                <w:noProof/>
                <w:color w:val="000000"/>
                <w:sz w:val="24"/>
                <w:szCs w:val="24"/>
                <w:lang w:val="vi-VN" w:eastAsia="vi-VN"/>
              </w:rPr>
              <w:t>I</w:t>
            </w:r>
            <w:r w:rsidR="00E53501" w:rsidRPr="00C739C2">
              <w:rPr>
                <w:rFonts w:ascii="Times New Roman" w:hAnsi="Times New Roman" w:cs="Times New Roman"/>
                <w:bCs/>
                <w:noProof/>
                <w:color w:val="000000"/>
                <w:sz w:val="24"/>
                <w:szCs w:val="24"/>
                <w:lang w:val="vi-VN" w:eastAsia="vi-VN"/>
              </w:rPr>
              <w:t>I.2.2.n); trong đó:</w:t>
            </w:r>
          </w:p>
        </w:tc>
        <w:tc>
          <w:tcPr>
            <w:tcW w:w="481" w:type="pct"/>
            <w:tcBorders>
              <w:top w:val="single" w:sz="8" w:space="0" w:color="auto"/>
              <w:left w:val="nil"/>
              <w:bottom w:val="single" w:sz="8" w:space="0" w:color="auto"/>
              <w:right w:val="single" w:sz="8" w:space="0" w:color="auto"/>
            </w:tcBorders>
          </w:tcPr>
          <w:p w14:paraId="4B1A6338"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4E5D327C"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6866A266"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44711DB6"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428DB638"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519459C9"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43454CE2" w14:textId="77777777" w:rsidR="009B5E37" w:rsidRPr="00C739C2" w:rsidRDefault="009B5E37" w:rsidP="009B5E37">
            <w:pPr>
              <w:rPr>
                <w:rFonts w:ascii="Times New Roman" w:hAnsi="Times New Roman" w:cs="Times New Roman"/>
                <w:noProof/>
                <w:color w:val="000000"/>
                <w:sz w:val="24"/>
                <w:szCs w:val="24"/>
                <w:lang w:val="vi-VN" w:eastAsia="vi-VN"/>
              </w:rPr>
            </w:pPr>
          </w:p>
        </w:tc>
      </w:tr>
      <w:tr w:rsidR="00E53501" w:rsidRPr="00C739C2" w14:paraId="1C204707"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1B4ABA08" w14:textId="7E1720C6" w:rsidR="00E53501" w:rsidRPr="00C739C2" w:rsidRDefault="006643AB" w:rsidP="00E53501">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E53501" w:rsidRPr="00C739C2">
              <w:rPr>
                <w:rFonts w:ascii="Times New Roman" w:hAnsi="Times New Roman" w:cs="Times New Roman"/>
                <w:b/>
                <w:bCs/>
                <w:noProof/>
                <w:color w:val="000000"/>
                <w:sz w:val="24"/>
                <w:szCs w:val="24"/>
                <w:lang w:val="vi-VN" w:eastAsia="vi-VN"/>
              </w:rPr>
              <w:t>I.2.2.1</w:t>
            </w:r>
          </w:p>
        </w:tc>
        <w:tc>
          <w:tcPr>
            <w:tcW w:w="1516" w:type="pct"/>
            <w:tcBorders>
              <w:top w:val="single" w:sz="8" w:space="0" w:color="auto"/>
              <w:left w:val="nil"/>
              <w:bottom w:val="single" w:sz="8" w:space="0" w:color="auto"/>
              <w:right w:val="single" w:sz="8" w:space="0" w:color="auto"/>
            </w:tcBorders>
            <w:vAlign w:val="center"/>
          </w:tcPr>
          <w:p w14:paraId="1CCF8E43" w14:textId="77777777" w:rsidR="00E53501" w:rsidRPr="00C739C2" w:rsidRDefault="00F215F0" w:rsidP="00E53501">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Khoản</w:t>
            </w:r>
            <w:r w:rsidR="00E53501" w:rsidRPr="00C739C2">
              <w:rPr>
                <w:rFonts w:ascii="Times New Roman" w:hAnsi="Times New Roman" w:cs="Times New Roman"/>
                <w:bCs/>
                <w:noProof/>
                <w:color w:val="000000"/>
                <w:sz w:val="24"/>
                <w:szCs w:val="24"/>
                <w:lang w:val="vi-VN" w:eastAsia="vi-VN"/>
              </w:rPr>
              <w:t xml:space="preserve"> bảo lãnh đối với bên có nghĩa vụ X (Quốc gia: …; giá trị bảo lãnh</w:t>
            </w:r>
            <w:r w:rsidR="001A0CB9" w:rsidRPr="00C739C2">
              <w:rPr>
                <w:rFonts w:ascii="Times New Roman" w:hAnsi="Times New Roman" w:cs="Times New Roman"/>
                <w:bCs/>
                <w:noProof/>
                <w:color w:val="000000"/>
                <w:sz w:val="24"/>
                <w:szCs w:val="24"/>
                <w:lang w:val="vi-VN" w:eastAsia="vi-VN"/>
              </w:rPr>
              <w:t>…</w:t>
            </w:r>
            <w:r w:rsidR="00E53501" w:rsidRPr="00C739C2">
              <w:rPr>
                <w:rFonts w:ascii="Times New Roman" w:hAnsi="Times New Roman" w:cs="Times New Roman"/>
                <w:bCs/>
                <w:noProof/>
                <w:color w:val="000000"/>
                <w:sz w:val="24"/>
                <w:szCs w:val="24"/>
                <w:lang w:val="vi-VN" w:eastAsia="vi-VN"/>
              </w:rPr>
              <w:t xml:space="preserve">; giao dịch được bảo lãnh …) </w:t>
            </w:r>
          </w:p>
        </w:tc>
        <w:tc>
          <w:tcPr>
            <w:tcW w:w="481" w:type="pct"/>
            <w:tcBorders>
              <w:top w:val="single" w:sz="8" w:space="0" w:color="auto"/>
              <w:left w:val="nil"/>
              <w:bottom w:val="single" w:sz="8" w:space="0" w:color="auto"/>
              <w:right w:val="single" w:sz="8" w:space="0" w:color="auto"/>
            </w:tcBorders>
          </w:tcPr>
          <w:p w14:paraId="61917382"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240933E5"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1018A0BA"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1BDAAC74"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2F16B06A"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147A96EC"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3DFC88FE" w14:textId="77777777" w:rsidR="00E53501" w:rsidRPr="00C739C2" w:rsidRDefault="00E53501" w:rsidP="00E53501">
            <w:pPr>
              <w:rPr>
                <w:rFonts w:ascii="Times New Roman" w:hAnsi="Times New Roman" w:cs="Times New Roman"/>
                <w:noProof/>
                <w:color w:val="000000"/>
                <w:sz w:val="24"/>
                <w:szCs w:val="24"/>
                <w:lang w:val="vi-VN" w:eastAsia="vi-VN"/>
              </w:rPr>
            </w:pPr>
          </w:p>
        </w:tc>
      </w:tr>
      <w:tr w:rsidR="00E53501" w:rsidRPr="00C739C2" w14:paraId="69AB5B06"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1D51875A" w14:textId="4039193D" w:rsidR="00E53501" w:rsidRPr="00C739C2" w:rsidRDefault="006643AB" w:rsidP="00E53501">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E53501" w:rsidRPr="00C739C2">
              <w:rPr>
                <w:rFonts w:ascii="Times New Roman" w:hAnsi="Times New Roman" w:cs="Times New Roman"/>
                <w:b/>
                <w:bCs/>
                <w:noProof/>
                <w:color w:val="000000"/>
                <w:sz w:val="24"/>
                <w:szCs w:val="24"/>
                <w:lang w:val="vi-VN" w:eastAsia="vi-VN"/>
              </w:rPr>
              <w:t>I.2.2.2</w:t>
            </w:r>
          </w:p>
        </w:tc>
        <w:tc>
          <w:tcPr>
            <w:tcW w:w="1516" w:type="pct"/>
            <w:tcBorders>
              <w:top w:val="single" w:sz="8" w:space="0" w:color="auto"/>
              <w:left w:val="nil"/>
              <w:bottom w:val="single" w:sz="8" w:space="0" w:color="auto"/>
              <w:right w:val="single" w:sz="8" w:space="0" w:color="auto"/>
            </w:tcBorders>
            <w:vAlign w:val="center"/>
          </w:tcPr>
          <w:p w14:paraId="5BC236D3" w14:textId="77777777" w:rsidR="00E53501" w:rsidRPr="00C739C2" w:rsidRDefault="00F215F0" w:rsidP="00E53501">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Khoản</w:t>
            </w:r>
            <w:r w:rsidR="00E53501" w:rsidRPr="00C739C2">
              <w:rPr>
                <w:rFonts w:ascii="Times New Roman" w:hAnsi="Times New Roman" w:cs="Times New Roman"/>
                <w:bCs/>
                <w:noProof/>
                <w:color w:val="000000"/>
                <w:sz w:val="24"/>
                <w:szCs w:val="24"/>
                <w:lang w:val="vi-VN" w:eastAsia="vi-VN"/>
              </w:rPr>
              <w:t xml:space="preserve"> bảo lãnh đối với bên có nghĩa vụ Y (Quốc gia: …; </w:t>
            </w:r>
            <w:r w:rsidR="00E53501" w:rsidRPr="00C739C2">
              <w:rPr>
                <w:rFonts w:ascii="Times New Roman" w:hAnsi="Times New Roman" w:cs="Times New Roman"/>
                <w:bCs/>
                <w:noProof/>
                <w:color w:val="000000"/>
                <w:sz w:val="24"/>
                <w:szCs w:val="24"/>
                <w:lang w:val="vi-VN" w:eastAsia="vi-VN"/>
              </w:rPr>
              <w:lastRenderedPageBreak/>
              <w:t>giá trị bảo lãnh</w:t>
            </w:r>
            <w:r w:rsidR="001A0CB9" w:rsidRPr="00C739C2">
              <w:rPr>
                <w:rFonts w:ascii="Times New Roman" w:hAnsi="Times New Roman" w:cs="Times New Roman"/>
                <w:bCs/>
                <w:noProof/>
                <w:color w:val="000000"/>
                <w:sz w:val="24"/>
                <w:szCs w:val="24"/>
                <w:lang w:val="vi-VN" w:eastAsia="vi-VN"/>
              </w:rPr>
              <w:t>…</w:t>
            </w:r>
            <w:r w:rsidR="00E53501" w:rsidRPr="00C739C2">
              <w:rPr>
                <w:rFonts w:ascii="Times New Roman" w:hAnsi="Times New Roman" w:cs="Times New Roman"/>
                <w:bCs/>
                <w:noProof/>
                <w:color w:val="000000"/>
                <w:sz w:val="24"/>
                <w:szCs w:val="24"/>
                <w:lang w:val="vi-VN" w:eastAsia="vi-VN"/>
              </w:rPr>
              <w:t>; giao dịch được bảo lãnh …)</w:t>
            </w:r>
          </w:p>
        </w:tc>
        <w:tc>
          <w:tcPr>
            <w:tcW w:w="481" w:type="pct"/>
            <w:tcBorders>
              <w:top w:val="single" w:sz="8" w:space="0" w:color="auto"/>
              <w:left w:val="nil"/>
              <w:bottom w:val="single" w:sz="8" w:space="0" w:color="auto"/>
              <w:right w:val="single" w:sz="8" w:space="0" w:color="auto"/>
            </w:tcBorders>
          </w:tcPr>
          <w:p w14:paraId="44BE2028"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4CE480C3"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752C97B2"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4AC48638"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705DE43D"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5D09E674"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5FDAD85D" w14:textId="77777777" w:rsidR="00E53501" w:rsidRPr="00C739C2" w:rsidRDefault="00E53501" w:rsidP="00E53501">
            <w:pPr>
              <w:rPr>
                <w:rFonts w:ascii="Times New Roman" w:hAnsi="Times New Roman" w:cs="Times New Roman"/>
                <w:noProof/>
                <w:color w:val="000000"/>
                <w:sz w:val="24"/>
                <w:szCs w:val="24"/>
                <w:lang w:val="vi-VN" w:eastAsia="vi-VN"/>
              </w:rPr>
            </w:pPr>
          </w:p>
        </w:tc>
      </w:tr>
      <w:tr w:rsidR="00E53501" w:rsidRPr="00C739C2" w14:paraId="032AF28C"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6DCFDCF4" w14:textId="77777777" w:rsidR="00E53501" w:rsidRPr="00C739C2" w:rsidRDefault="00E53501" w:rsidP="00E53501">
            <w:pPr>
              <w:jc w:val="center"/>
              <w:rPr>
                <w:rFonts w:ascii="Times New Roman" w:hAnsi="Times New Roman" w:cs="Times New Roman"/>
                <w:b/>
                <w:bCs/>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lastRenderedPageBreak/>
              <w:t>…</w:t>
            </w:r>
          </w:p>
        </w:tc>
        <w:tc>
          <w:tcPr>
            <w:tcW w:w="1516" w:type="pct"/>
            <w:tcBorders>
              <w:top w:val="single" w:sz="8" w:space="0" w:color="auto"/>
              <w:left w:val="nil"/>
              <w:bottom w:val="single" w:sz="8" w:space="0" w:color="auto"/>
              <w:right w:val="single" w:sz="8" w:space="0" w:color="auto"/>
            </w:tcBorders>
            <w:vAlign w:val="center"/>
          </w:tcPr>
          <w:p w14:paraId="5A5C6C6F" w14:textId="77777777" w:rsidR="00E53501" w:rsidRPr="00C739C2" w:rsidRDefault="00E53501" w:rsidP="00E53501">
            <w:pPr>
              <w:ind w:left="360"/>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w:t>
            </w:r>
          </w:p>
        </w:tc>
        <w:tc>
          <w:tcPr>
            <w:tcW w:w="481" w:type="pct"/>
            <w:tcBorders>
              <w:top w:val="single" w:sz="8" w:space="0" w:color="auto"/>
              <w:left w:val="nil"/>
              <w:bottom w:val="single" w:sz="8" w:space="0" w:color="auto"/>
              <w:right w:val="single" w:sz="8" w:space="0" w:color="auto"/>
            </w:tcBorders>
          </w:tcPr>
          <w:p w14:paraId="26B8B877"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1789746A"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0F43CF6B"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3778E53B"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33FEEC77"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55C25783"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1BA424F8" w14:textId="77777777" w:rsidR="00E53501" w:rsidRPr="00C739C2" w:rsidRDefault="00E53501" w:rsidP="00E53501">
            <w:pPr>
              <w:rPr>
                <w:rFonts w:ascii="Times New Roman" w:hAnsi="Times New Roman" w:cs="Times New Roman"/>
                <w:noProof/>
                <w:color w:val="000000"/>
                <w:sz w:val="24"/>
                <w:szCs w:val="24"/>
                <w:lang w:val="vi-VN" w:eastAsia="vi-VN"/>
              </w:rPr>
            </w:pPr>
          </w:p>
        </w:tc>
      </w:tr>
      <w:tr w:rsidR="00E53501" w:rsidRPr="00C739C2" w14:paraId="23AC8099"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21A79E08" w14:textId="716C5425" w:rsidR="00E53501" w:rsidRPr="00C739C2" w:rsidRDefault="006643AB" w:rsidP="00E53501">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E53501" w:rsidRPr="00C739C2">
              <w:rPr>
                <w:rFonts w:ascii="Times New Roman" w:hAnsi="Times New Roman" w:cs="Times New Roman"/>
                <w:b/>
                <w:bCs/>
                <w:noProof/>
                <w:color w:val="000000"/>
                <w:sz w:val="24"/>
                <w:szCs w:val="24"/>
                <w:lang w:val="vi-VN" w:eastAsia="vi-VN"/>
              </w:rPr>
              <w:t>I.2.2.n</w:t>
            </w:r>
          </w:p>
        </w:tc>
        <w:tc>
          <w:tcPr>
            <w:tcW w:w="1516" w:type="pct"/>
            <w:tcBorders>
              <w:top w:val="single" w:sz="8" w:space="0" w:color="auto"/>
              <w:left w:val="nil"/>
              <w:bottom w:val="single" w:sz="8" w:space="0" w:color="auto"/>
              <w:right w:val="single" w:sz="8" w:space="0" w:color="auto"/>
            </w:tcBorders>
            <w:vAlign w:val="center"/>
          </w:tcPr>
          <w:p w14:paraId="36666317" w14:textId="77777777" w:rsidR="00E53501" w:rsidRPr="00C739C2" w:rsidRDefault="00E53501" w:rsidP="00E53501">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w:t>
            </w:r>
          </w:p>
        </w:tc>
        <w:tc>
          <w:tcPr>
            <w:tcW w:w="481" w:type="pct"/>
            <w:tcBorders>
              <w:top w:val="single" w:sz="8" w:space="0" w:color="auto"/>
              <w:left w:val="nil"/>
              <w:bottom w:val="single" w:sz="8" w:space="0" w:color="auto"/>
              <w:right w:val="single" w:sz="8" w:space="0" w:color="auto"/>
            </w:tcBorders>
          </w:tcPr>
          <w:p w14:paraId="10F42D18"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0272ACFE"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04633364"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6CB72FC3"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4AB031A8"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646DE540" w14:textId="77777777" w:rsidR="00E53501" w:rsidRPr="00C739C2" w:rsidRDefault="00E53501" w:rsidP="00E53501">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6700C5AE" w14:textId="77777777" w:rsidR="00E53501" w:rsidRPr="00C739C2" w:rsidRDefault="00E53501" w:rsidP="00E53501">
            <w:pPr>
              <w:rPr>
                <w:rFonts w:ascii="Times New Roman" w:hAnsi="Times New Roman" w:cs="Times New Roman"/>
                <w:noProof/>
                <w:color w:val="000000"/>
                <w:sz w:val="24"/>
                <w:szCs w:val="24"/>
                <w:lang w:val="vi-VN" w:eastAsia="vi-VN"/>
              </w:rPr>
            </w:pPr>
          </w:p>
        </w:tc>
      </w:tr>
      <w:tr w:rsidR="009B5E37" w:rsidRPr="00C739C2" w14:paraId="6E1FFB28" w14:textId="77777777" w:rsidTr="007411A1">
        <w:trPr>
          <w:trHeight w:val="576"/>
        </w:trPr>
        <w:tc>
          <w:tcPr>
            <w:tcW w:w="357" w:type="pct"/>
            <w:tcBorders>
              <w:top w:val="single" w:sz="8" w:space="0" w:color="auto"/>
              <w:left w:val="single" w:sz="8" w:space="0" w:color="auto"/>
              <w:bottom w:val="single" w:sz="8" w:space="0" w:color="auto"/>
              <w:right w:val="single" w:sz="8" w:space="0" w:color="auto"/>
            </w:tcBorders>
            <w:noWrap/>
            <w:vAlign w:val="center"/>
          </w:tcPr>
          <w:p w14:paraId="2BCE4600" w14:textId="612691B2" w:rsidR="009B5E37" w:rsidRPr="00C739C2" w:rsidRDefault="006643AB" w:rsidP="009B5E37">
            <w:pPr>
              <w:jc w:val="center"/>
              <w:rPr>
                <w:rFonts w:ascii="Times New Roman" w:hAnsi="Times New Roman" w:cs="Times New Roman"/>
                <w:b/>
                <w:bCs/>
                <w:noProof/>
                <w:color w:val="000000"/>
                <w:sz w:val="24"/>
                <w:szCs w:val="24"/>
                <w:lang w:val="vi-VN" w:eastAsia="vi-VN"/>
              </w:rPr>
            </w:pPr>
            <w:r>
              <w:rPr>
                <w:rFonts w:ascii="Times New Roman" w:hAnsi="Times New Roman" w:cs="Times New Roman"/>
                <w:b/>
                <w:bCs/>
                <w:noProof/>
                <w:color w:val="000000"/>
                <w:sz w:val="24"/>
                <w:szCs w:val="24"/>
                <w:lang w:val="vi-VN" w:eastAsia="vi-VN"/>
              </w:rPr>
              <w:t>I</w:t>
            </w:r>
            <w:r w:rsidR="009B5E37" w:rsidRPr="00C739C2">
              <w:rPr>
                <w:rFonts w:ascii="Times New Roman" w:hAnsi="Times New Roman" w:cs="Times New Roman"/>
                <w:b/>
                <w:bCs/>
                <w:noProof/>
                <w:color w:val="000000"/>
                <w:sz w:val="24"/>
                <w:szCs w:val="24"/>
                <w:lang w:val="vi-VN" w:eastAsia="vi-VN"/>
              </w:rPr>
              <w:t>I.2.3</w:t>
            </w:r>
          </w:p>
        </w:tc>
        <w:tc>
          <w:tcPr>
            <w:tcW w:w="1516" w:type="pct"/>
            <w:tcBorders>
              <w:top w:val="single" w:sz="8" w:space="0" w:color="auto"/>
              <w:left w:val="nil"/>
              <w:bottom w:val="single" w:sz="8" w:space="0" w:color="auto"/>
              <w:right w:val="single" w:sz="8" w:space="0" w:color="auto"/>
            </w:tcBorders>
            <w:vAlign w:val="center"/>
          </w:tcPr>
          <w:p w14:paraId="23602E5E" w14:textId="77777777" w:rsidR="009B5E37" w:rsidRPr="00C739C2" w:rsidRDefault="00F215F0" w:rsidP="009B5E37">
            <w:pPr>
              <w:jc w:val="both"/>
              <w:rPr>
                <w:rFonts w:ascii="Times New Roman" w:hAnsi="Times New Roman" w:cs="Times New Roman"/>
                <w:bCs/>
                <w:noProof/>
                <w:color w:val="000000"/>
                <w:sz w:val="24"/>
                <w:szCs w:val="24"/>
                <w:lang w:val="vi-VN" w:eastAsia="vi-VN"/>
              </w:rPr>
            </w:pPr>
            <w:r w:rsidRPr="00C739C2">
              <w:rPr>
                <w:rFonts w:ascii="Times New Roman" w:hAnsi="Times New Roman" w:cs="Times New Roman"/>
                <w:bCs/>
                <w:noProof/>
                <w:color w:val="000000"/>
                <w:sz w:val="24"/>
                <w:szCs w:val="24"/>
                <w:lang w:val="vi-VN" w:eastAsia="vi-VN"/>
              </w:rPr>
              <w:t>N</w:t>
            </w:r>
            <w:r w:rsidR="009B5E37" w:rsidRPr="00C739C2">
              <w:rPr>
                <w:rFonts w:ascii="Times New Roman" w:hAnsi="Times New Roman" w:cs="Times New Roman"/>
                <w:bCs/>
                <w:noProof/>
                <w:color w:val="000000"/>
                <w:sz w:val="24"/>
                <w:szCs w:val="24"/>
                <w:lang w:val="vi-VN" w:eastAsia="vi-VN"/>
              </w:rPr>
              <w:t>ghiệp vụ cấp tín dụng khác</w:t>
            </w:r>
          </w:p>
        </w:tc>
        <w:tc>
          <w:tcPr>
            <w:tcW w:w="481" w:type="pct"/>
            <w:tcBorders>
              <w:top w:val="single" w:sz="8" w:space="0" w:color="auto"/>
              <w:left w:val="nil"/>
              <w:bottom w:val="single" w:sz="8" w:space="0" w:color="auto"/>
              <w:right w:val="single" w:sz="8" w:space="0" w:color="auto"/>
            </w:tcBorders>
          </w:tcPr>
          <w:p w14:paraId="3BDF80C0"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22" w:type="pct"/>
            <w:tcBorders>
              <w:top w:val="single" w:sz="8" w:space="0" w:color="auto"/>
              <w:left w:val="single" w:sz="8" w:space="0" w:color="auto"/>
              <w:bottom w:val="single" w:sz="8" w:space="0" w:color="auto"/>
              <w:right w:val="single" w:sz="8" w:space="0" w:color="auto"/>
            </w:tcBorders>
            <w:noWrap/>
            <w:vAlign w:val="center"/>
          </w:tcPr>
          <w:p w14:paraId="085B0CDC"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36" w:type="pct"/>
            <w:tcBorders>
              <w:top w:val="single" w:sz="8" w:space="0" w:color="auto"/>
              <w:left w:val="nil"/>
              <w:bottom w:val="single" w:sz="8" w:space="0" w:color="auto"/>
              <w:right w:val="single" w:sz="8" w:space="0" w:color="auto"/>
            </w:tcBorders>
            <w:noWrap/>
            <w:vAlign w:val="center"/>
          </w:tcPr>
          <w:p w14:paraId="280915DC"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501" w:type="pct"/>
            <w:tcBorders>
              <w:top w:val="single" w:sz="8" w:space="0" w:color="auto"/>
              <w:left w:val="nil"/>
              <w:bottom w:val="single" w:sz="8" w:space="0" w:color="auto"/>
              <w:right w:val="single" w:sz="8" w:space="0" w:color="auto"/>
            </w:tcBorders>
            <w:noWrap/>
            <w:vAlign w:val="center"/>
          </w:tcPr>
          <w:p w14:paraId="7F986CC3"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22" w:type="pct"/>
            <w:tcBorders>
              <w:top w:val="single" w:sz="8" w:space="0" w:color="auto"/>
              <w:left w:val="nil"/>
              <w:bottom w:val="single" w:sz="8" w:space="0" w:color="auto"/>
              <w:right w:val="single" w:sz="8" w:space="0" w:color="auto"/>
            </w:tcBorders>
            <w:noWrap/>
            <w:vAlign w:val="center"/>
          </w:tcPr>
          <w:p w14:paraId="15917EDC"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32" w:type="pct"/>
            <w:tcBorders>
              <w:top w:val="single" w:sz="8" w:space="0" w:color="auto"/>
              <w:left w:val="nil"/>
              <w:bottom w:val="single" w:sz="8" w:space="0" w:color="auto"/>
              <w:right w:val="single" w:sz="8" w:space="0" w:color="auto"/>
            </w:tcBorders>
            <w:noWrap/>
            <w:vAlign w:val="center"/>
          </w:tcPr>
          <w:p w14:paraId="09BC87E1" w14:textId="77777777" w:rsidR="009B5E37" w:rsidRPr="00C739C2" w:rsidRDefault="009B5E37" w:rsidP="009B5E37">
            <w:pPr>
              <w:rPr>
                <w:rFonts w:ascii="Times New Roman" w:hAnsi="Times New Roman" w:cs="Times New Roman"/>
                <w:noProof/>
                <w:color w:val="000000"/>
                <w:sz w:val="24"/>
                <w:szCs w:val="24"/>
                <w:lang w:val="vi-VN" w:eastAsia="vi-VN"/>
              </w:rPr>
            </w:pPr>
          </w:p>
        </w:tc>
        <w:tc>
          <w:tcPr>
            <w:tcW w:w="433" w:type="pct"/>
            <w:tcBorders>
              <w:top w:val="single" w:sz="8" w:space="0" w:color="auto"/>
              <w:left w:val="nil"/>
              <w:bottom w:val="single" w:sz="8" w:space="0" w:color="auto"/>
              <w:right w:val="single" w:sz="8" w:space="0" w:color="auto"/>
            </w:tcBorders>
            <w:noWrap/>
            <w:vAlign w:val="center"/>
          </w:tcPr>
          <w:p w14:paraId="20B580EE" w14:textId="77777777" w:rsidR="009B5E37" w:rsidRPr="00C739C2" w:rsidRDefault="009B5E37" w:rsidP="009B5E37">
            <w:pPr>
              <w:rPr>
                <w:rFonts w:ascii="Times New Roman" w:hAnsi="Times New Roman" w:cs="Times New Roman"/>
                <w:noProof/>
                <w:color w:val="000000"/>
                <w:sz w:val="24"/>
                <w:szCs w:val="24"/>
                <w:lang w:val="vi-VN" w:eastAsia="vi-VN"/>
              </w:rPr>
            </w:pPr>
          </w:p>
        </w:tc>
      </w:tr>
    </w:tbl>
    <w:p w14:paraId="5BF31F6C" w14:textId="77777777" w:rsidR="008A26FB" w:rsidRPr="00C739C2" w:rsidRDefault="008A26FB" w:rsidP="008A26FB">
      <w:pPr>
        <w:pStyle w:val="ListParagraph"/>
        <w:tabs>
          <w:tab w:val="left" w:pos="270"/>
          <w:tab w:val="left" w:pos="630"/>
        </w:tabs>
        <w:spacing w:before="60" w:after="60" w:line="240" w:lineRule="atLeast"/>
        <w:ind w:left="0"/>
        <w:contextualSpacing w:val="0"/>
        <w:jc w:val="both"/>
        <w:rPr>
          <w:rFonts w:ascii="Times New Roman" w:hAnsi="Times New Roman"/>
          <w:b/>
          <w:bCs/>
          <w:i/>
          <w:noProof/>
          <w:color w:val="000000"/>
          <w:sz w:val="24"/>
          <w:szCs w:val="24"/>
          <w:lang w:val="vi-VN" w:eastAsia="vi-VN"/>
        </w:rPr>
      </w:pPr>
      <w:r w:rsidRPr="00C739C2">
        <w:rPr>
          <w:rFonts w:ascii="Times New Roman" w:hAnsi="Times New Roman"/>
          <w:b/>
          <w:bCs/>
          <w:i/>
          <w:noProof/>
          <w:color w:val="000000"/>
          <w:sz w:val="24"/>
          <w:szCs w:val="24"/>
          <w:lang w:val="vi-VN" w:eastAsia="vi-VN"/>
        </w:rPr>
        <w:t xml:space="preserve">Hướng dẫn lập biểu: </w:t>
      </w:r>
    </w:p>
    <w:p w14:paraId="19094FAC" w14:textId="77777777" w:rsidR="000828BD" w:rsidRPr="00C739C2" w:rsidRDefault="008A26FB" w:rsidP="0083060F">
      <w:pPr>
        <w:pStyle w:val="ListParagraph"/>
        <w:numPr>
          <w:ilvl w:val="0"/>
          <w:numId w:val="2"/>
        </w:numPr>
        <w:tabs>
          <w:tab w:val="left" w:pos="270"/>
          <w:tab w:val="left" w:pos="426"/>
        </w:tabs>
        <w:spacing w:before="60" w:after="60" w:line="240" w:lineRule="atLeast"/>
        <w:ind w:hanging="578"/>
        <w:contextualSpacing w:val="0"/>
        <w:jc w:val="both"/>
        <w:rPr>
          <w:rFonts w:ascii="Times New Roman" w:hAnsi="Times New Roman"/>
          <w:b/>
          <w:bCs/>
          <w:i/>
          <w:noProof/>
          <w:color w:val="000000"/>
          <w:sz w:val="24"/>
          <w:szCs w:val="24"/>
          <w:lang w:val="vi-VN" w:eastAsia="vi-VN"/>
        </w:rPr>
      </w:pPr>
      <w:r w:rsidRPr="00C739C2">
        <w:rPr>
          <w:rFonts w:ascii="Times New Roman" w:hAnsi="Times New Roman"/>
          <w:b/>
          <w:bCs/>
          <w:i/>
          <w:noProof/>
          <w:color w:val="000000"/>
          <w:sz w:val="24"/>
          <w:szCs w:val="24"/>
          <w:lang w:val="vi-VN" w:eastAsia="vi-VN"/>
        </w:rPr>
        <w:t xml:space="preserve">Đối tượng báo cáo: </w:t>
      </w:r>
    </w:p>
    <w:p w14:paraId="1542405F" w14:textId="77777777" w:rsidR="008A26FB" w:rsidRPr="00C739C2" w:rsidRDefault="000828BD" w:rsidP="000828BD">
      <w:pPr>
        <w:tabs>
          <w:tab w:val="left" w:pos="270"/>
          <w:tab w:val="left" w:pos="630"/>
        </w:tabs>
        <w:spacing w:before="60" w:after="60" w:line="240" w:lineRule="atLeast"/>
        <w:jc w:val="both"/>
        <w:rPr>
          <w:rFonts w:ascii="Times New Roman" w:hAnsi="Times New Roman"/>
          <w:bCs/>
          <w:iCs/>
          <w:noProof/>
          <w:color w:val="000000"/>
          <w:sz w:val="24"/>
          <w:szCs w:val="24"/>
          <w:lang w:val="vi-VN"/>
        </w:rPr>
      </w:pPr>
      <w:r w:rsidRPr="00C739C2">
        <w:rPr>
          <w:rFonts w:ascii="Times New Roman" w:hAnsi="Times New Roman"/>
          <w:bCs/>
          <w:iCs/>
          <w:noProof/>
          <w:color w:val="000000"/>
          <w:sz w:val="24"/>
          <w:szCs w:val="24"/>
          <w:lang w:val="vi-VN"/>
        </w:rPr>
        <w:tab/>
        <w:t xml:space="preserve">Các </w:t>
      </w:r>
      <w:r w:rsidRPr="00C739C2">
        <w:rPr>
          <w:rFonts w:ascii="Times New Roman" w:hAnsi="Times New Roman"/>
          <w:noProof/>
          <w:color w:val="000000"/>
          <w:sz w:val="24"/>
          <w:szCs w:val="24"/>
          <w:lang w:val="vi-VN"/>
        </w:rPr>
        <w:t xml:space="preserve">tổ chức tín dụng </w:t>
      </w:r>
      <w:r w:rsidRPr="00C739C2">
        <w:rPr>
          <w:rFonts w:ascii="Times New Roman" w:hAnsi="Times New Roman"/>
          <w:noProof/>
          <w:color w:val="000000"/>
          <w:sz w:val="24"/>
          <w:szCs w:val="24"/>
          <w:lang w:val="vi-VN" w:eastAsia="vi-VN"/>
        </w:rPr>
        <w:t xml:space="preserve">được phép hoạt động ngoại hối là </w:t>
      </w:r>
      <w:r w:rsidRPr="00C739C2">
        <w:rPr>
          <w:rFonts w:ascii="Times New Roman" w:hAnsi="Times New Roman"/>
          <w:bCs/>
          <w:iCs/>
          <w:noProof/>
          <w:sz w:val="24"/>
          <w:szCs w:val="24"/>
          <w:lang w:val="vi-VN"/>
        </w:rPr>
        <w:t xml:space="preserve">ngân hàng thương mại, chi nhánh ngân hàng nước ngoài cung ứng dịch vụ chuyển tiền (giải ngân, thu hồi nợ) liên quan đến hoạt động cho vay ra nước ngoài, thực hiện </w:t>
      </w:r>
      <w:r w:rsidRPr="00C739C2">
        <w:rPr>
          <w:rFonts w:ascii="Times New Roman" w:hAnsi="Times New Roman"/>
          <w:bCs/>
          <w:noProof/>
          <w:color w:val="000000"/>
          <w:sz w:val="24"/>
          <w:szCs w:val="24"/>
          <w:lang w:val="vi-VN" w:eastAsia="vi-VN"/>
        </w:rPr>
        <w:t xml:space="preserve">nghĩa vụ bảo lãnh </w:t>
      </w:r>
      <w:r w:rsidRPr="00C739C2">
        <w:rPr>
          <w:rFonts w:ascii="Times New Roman" w:hAnsi="Times New Roman"/>
          <w:bCs/>
          <w:iCs/>
          <w:noProof/>
          <w:sz w:val="24"/>
          <w:szCs w:val="24"/>
          <w:lang w:val="vi-VN"/>
        </w:rPr>
        <w:t>và các nghiệp vụ cấp tín dụng khác</w:t>
      </w:r>
      <w:r w:rsidR="00A73B5B" w:rsidRPr="00C739C2">
        <w:rPr>
          <w:noProof/>
          <w:lang w:val="vi-VN"/>
        </w:rPr>
        <w:t xml:space="preserve"> </w:t>
      </w:r>
      <w:r w:rsidR="00A73B5B" w:rsidRPr="00C739C2">
        <w:rPr>
          <w:rFonts w:ascii="Times New Roman" w:hAnsi="Times New Roman" w:cs="Times New Roman"/>
          <w:noProof/>
          <w:sz w:val="24"/>
          <w:szCs w:val="24"/>
          <w:lang w:val="vi-VN"/>
        </w:rPr>
        <w:t>c</w:t>
      </w:r>
      <w:r w:rsidRPr="00C739C2">
        <w:rPr>
          <w:rFonts w:ascii="Times New Roman" w:hAnsi="Times New Roman"/>
          <w:bCs/>
          <w:noProof/>
          <w:color w:val="000000"/>
          <w:sz w:val="24"/>
          <w:szCs w:val="24"/>
          <w:lang w:val="vi-VN" w:eastAsia="vi-VN"/>
        </w:rPr>
        <w:t>ho người không cư trú</w:t>
      </w:r>
      <w:r w:rsidRPr="00C739C2">
        <w:rPr>
          <w:rFonts w:ascii="Times New Roman" w:hAnsi="Times New Roman"/>
          <w:bCs/>
          <w:iCs/>
          <w:noProof/>
          <w:sz w:val="24"/>
          <w:szCs w:val="24"/>
          <w:lang w:val="vi-VN"/>
        </w:rPr>
        <w:t xml:space="preserve"> theo quy định của pháp luật</w:t>
      </w:r>
      <w:r w:rsidR="008A26FB" w:rsidRPr="00C739C2">
        <w:rPr>
          <w:rFonts w:ascii="Times New Roman" w:hAnsi="Times New Roman"/>
          <w:bCs/>
          <w:iCs/>
          <w:noProof/>
          <w:sz w:val="24"/>
          <w:szCs w:val="24"/>
          <w:lang w:val="vi-VN"/>
        </w:rPr>
        <w:t xml:space="preserve">. </w:t>
      </w:r>
    </w:p>
    <w:p w14:paraId="29AC298C" w14:textId="77777777" w:rsidR="008A26FB" w:rsidRPr="00C739C2" w:rsidRDefault="008A26FB" w:rsidP="008A26FB">
      <w:pPr>
        <w:pStyle w:val="ListParagraph"/>
        <w:tabs>
          <w:tab w:val="left" w:pos="270"/>
          <w:tab w:val="left" w:pos="630"/>
        </w:tabs>
        <w:spacing w:before="60" w:after="60" w:line="240" w:lineRule="atLeast"/>
        <w:ind w:left="0"/>
        <w:contextualSpacing w:val="0"/>
        <w:jc w:val="both"/>
        <w:rPr>
          <w:rFonts w:ascii="Times New Roman" w:hAnsi="Times New Roman"/>
          <w:bCs/>
          <w:iCs/>
          <w:noProof/>
          <w:color w:val="000000"/>
          <w:sz w:val="24"/>
          <w:szCs w:val="24"/>
          <w:lang w:val="vi-VN"/>
        </w:rPr>
      </w:pPr>
      <w:r w:rsidRPr="00C739C2">
        <w:rPr>
          <w:rFonts w:ascii="Times New Roman" w:hAnsi="Times New Roman"/>
          <w:b/>
          <w:bCs/>
          <w:i/>
          <w:iCs/>
          <w:noProof/>
          <w:sz w:val="24"/>
          <w:szCs w:val="24"/>
          <w:lang w:val="vi-VN"/>
        </w:rPr>
        <w:t>2</w:t>
      </w:r>
      <w:r w:rsidRPr="00C739C2">
        <w:rPr>
          <w:rFonts w:ascii="Times New Roman" w:hAnsi="Times New Roman"/>
          <w:bCs/>
          <w:i/>
          <w:iCs/>
          <w:noProof/>
          <w:sz w:val="24"/>
          <w:szCs w:val="24"/>
          <w:lang w:val="vi-VN"/>
        </w:rPr>
        <w:t>.</w:t>
      </w:r>
      <w:r w:rsidRPr="00C739C2">
        <w:rPr>
          <w:rFonts w:ascii="Times New Roman" w:hAnsi="Times New Roman"/>
          <w:bCs/>
          <w:iCs/>
          <w:noProof/>
          <w:sz w:val="24"/>
          <w:szCs w:val="24"/>
          <w:lang w:val="vi-VN"/>
        </w:rPr>
        <w:t xml:space="preserve"> </w:t>
      </w:r>
      <w:r w:rsidRPr="00C739C2">
        <w:rPr>
          <w:rFonts w:ascii="Times New Roman" w:hAnsi="Times New Roman"/>
          <w:b/>
          <w:bCs/>
          <w:i/>
          <w:iCs/>
          <w:noProof/>
          <w:color w:val="000000"/>
          <w:sz w:val="24"/>
          <w:szCs w:val="24"/>
          <w:lang w:val="vi-VN"/>
        </w:rPr>
        <w:t xml:space="preserve">Yêu cầu số liệu báo cáo: </w:t>
      </w:r>
      <w:r w:rsidRPr="00C739C2">
        <w:rPr>
          <w:rFonts w:ascii="Times New Roman" w:hAnsi="Times New Roman"/>
          <w:bCs/>
          <w:iCs/>
          <w:noProof/>
          <w:color w:val="000000"/>
          <w:sz w:val="24"/>
          <w:szCs w:val="24"/>
          <w:lang w:val="vi-VN"/>
        </w:rPr>
        <w:t>Trụ sở chính của đối tượng báo cáo tổng hợp số liệu toàn hệ thống gửi NHNN thông qua Cục Công nghệ thông tin.</w:t>
      </w:r>
    </w:p>
    <w:p w14:paraId="608F70EB" w14:textId="033C18F8" w:rsidR="008A26FB" w:rsidRPr="00C739C2" w:rsidRDefault="0083060F" w:rsidP="008A26FB">
      <w:pPr>
        <w:pStyle w:val="ListParagraph"/>
        <w:tabs>
          <w:tab w:val="left" w:pos="270"/>
          <w:tab w:val="left" w:pos="630"/>
        </w:tabs>
        <w:spacing w:before="60" w:after="60" w:line="240" w:lineRule="atLeast"/>
        <w:ind w:left="0"/>
        <w:contextualSpacing w:val="0"/>
        <w:jc w:val="both"/>
        <w:rPr>
          <w:rFonts w:ascii="Times New Roman" w:hAnsi="Times New Roman"/>
          <w:noProof/>
          <w:color w:val="000000"/>
          <w:sz w:val="24"/>
          <w:szCs w:val="24"/>
          <w:lang w:val="vi-VN" w:eastAsia="vi-VN"/>
        </w:rPr>
      </w:pPr>
      <w:r>
        <w:rPr>
          <w:rFonts w:ascii="Times New Roman" w:hAnsi="Times New Roman"/>
          <w:b/>
          <w:i/>
          <w:noProof/>
          <w:sz w:val="24"/>
          <w:szCs w:val="24"/>
          <w:lang w:val="vi-VN" w:eastAsia="en-AU"/>
        </w:rPr>
        <w:t>3</w:t>
      </w:r>
      <w:r w:rsidR="008A26FB" w:rsidRPr="00C739C2">
        <w:rPr>
          <w:rFonts w:ascii="Times New Roman" w:hAnsi="Times New Roman"/>
          <w:b/>
          <w:i/>
          <w:noProof/>
          <w:sz w:val="24"/>
          <w:szCs w:val="24"/>
          <w:lang w:val="vi-VN" w:eastAsia="en-AU"/>
        </w:rPr>
        <w:t>.</w:t>
      </w:r>
      <w:r w:rsidR="008A26FB" w:rsidRPr="00C739C2">
        <w:rPr>
          <w:rFonts w:ascii="Times New Roman" w:hAnsi="Times New Roman"/>
          <w:b/>
          <w:noProof/>
          <w:sz w:val="24"/>
          <w:szCs w:val="24"/>
          <w:lang w:val="vi-VN" w:eastAsia="en-AU"/>
        </w:rPr>
        <w:t xml:space="preserve"> </w:t>
      </w:r>
      <w:r w:rsidR="008A26FB" w:rsidRPr="00C739C2">
        <w:rPr>
          <w:rFonts w:ascii="Times New Roman" w:hAnsi="Times New Roman"/>
          <w:b/>
          <w:bCs/>
          <w:i/>
          <w:noProof/>
          <w:color w:val="000000"/>
          <w:sz w:val="24"/>
          <w:szCs w:val="24"/>
          <w:lang w:val="vi-VN" w:eastAsia="vi-VN"/>
        </w:rPr>
        <w:t>Đơn vị nhận và duyệt báo cáo:</w:t>
      </w:r>
      <w:r w:rsidR="008A26FB" w:rsidRPr="00C739C2">
        <w:rPr>
          <w:rFonts w:ascii="Times New Roman" w:hAnsi="Times New Roman"/>
          <w:b/>
          <w:noProof/>
          <w:color w:val="000000"/>
          <w:sz w:val="24"/>
          <w:szCs w:val="24"/>
          <w:lang w:val="vi-VN" w:eastAsia="vi-VN"/>
        </w:rPr>
        <w:t xml:space="preserve"> </w:t>
      </w:r>
      <w:r w:rsidR="008A26FB" w:rsidRPr="00C739C2">
        <w:rPr>
          <w:rFonts w:ascii="Times New Roman" w:hAnsi="Times New Roman"/>
          <w:noProof/>
          <w:color w:val="000000"/>
          <w:sz w:val="24"/>
          <w:szCs w:val="24"/>
          <w:lang w:val="vi-VN" w:eastAsia="vi-VN"/>
        </w:rPr>
        <w:t xml:space="preserve">Cục Quản lý ngoại hối. </w:t>
      </w:r>
    </w:p>
    <w:p w14:paraId="79EBE21A" w14:textId="30D2AC49" w:rsidR="008A26FB" w:rsidRPr="00C739C2" w:rsidRDefault="0083060F" w:rsidP="008A26FB">
      <w:pPr>
        <w:pStyle w:val="ListParagraph"/>
        <w:tabs>
          <w:tab w:val="left" w:pos="270"/>
          <w:tab w:val="left" w:pos="630"/>
        </w:tabs>
        <w:spacing w:before="60" w:after="60" w:line="240" w:lineRule="atLeast"/>
        <w:ind w:left="0"/>
        <w:contextualSpacing w:val="0"/>
        <w:jc w:val="both"/>
        <w:rPr>
          <w:rFonts w:ascii="Times New Roman" w:hAnsi="Times New Roman"/>
          <w:noProof/>
          <w:color w:val="000000"/>
          <w:sz w:val="24"/>
          <w:szCs w:val="24"/>
          <w:lang w:val="vi-VN" w:eastAsia="vi-VN"/>
        </w:rPr>
      </w:pPr>
      <w:r>
        <w:rPr>
          <w:rFonts w:ascii="Times New Roman" w:hAnsi="Times New Roman"/>
          <w:b/>
          <w:i/>
          <w:noProof/>
          <w:color w:val="000000"/>
          <w:sz w:val="24"/>
          <w:szCs w:val="24"/>
          <w:lang w:val="vi-VN" w:eastAsia="vi-VN"/>
        </w:rPr>
        <w:t>4</w:t>
      </w:r>
      <w:r w:rsidR="008A26FB" w:rsidRPr="00C739C2">
        <w:rPr>
          <w:rFonts w:ascii="Times New Roman" w:hAnsi="Times New Roman"/>
          <w:b/>
          <w:i/>
          <w:noProof/>
          <w:color w:val="000000"/>
          <w:sz w:val="24"/>
          <w:szCs w:val="24"/>
          <w:lang w:val="vi-VN" w:eastAsia="vi-VN"/>
        </w:rPr>
        <w:t>.</w:t>
      </w:r>
      <w:r w:rsidR="008A26FB" w:rsidRPr="00C739C2">
        <w:rPr>
          <w:rFonts w:ascii="Times New Roman" w:hAnsi="Times New Roman"/>
          <w:noProof/>
          <w:color w:val="000000"/>
          <w:sz w:val="24"/>
          <w:szCs w:val="24"/>
          <w:lang w:val="vi-VN" w:eastAsia="vi-VN"/>
        </w:rPr>
        <w:t xml:space="preserve"> </w:t>
      </w:r>
      <w:r w:rsidR="008A26FB" w:rsidRPr="00C739C2">
        <w:rPr>
          <w:rFonts w:ascii="Times New Roman" w:hAnsi="Times New Roman"/>
          <w:b/>
          <w:bCs/>
          <w:i/>
          <w:noProof/>
          <w:color w:val="000000"/>
          <w:sz w:val="24"/>
          <w:szCs w:val="24"/>
          <w:lang w:val="vi-VN" w:eastAsia="vi-VN"/>
        </w:rPr>
        <w:t>Hướng dẫn lập báo cáo:</w:t>
      </w:r>
    </w:p>
    <w:p w14:paraId="694DED83" w14:textId="481EB1BB" w:rsidR="008A26FB" w:rsidRPr="00C739C2" w:rsidRDefault="008A26FB" w:rsidP="008A26FB">
      <w:pPr>
        <w:tabs>
          <w:tab w:val="left" w:pos="270"/>
        </w:tabs>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bCs/>
          <w:iCs/>
          <w:noProof/>
          <w:sz w:val="24"/>
          <w:szCs w:val="24"/>
          <w:lang w:val="vi-VN"/>
        </w:rPr>
        <w:t xml:space="preserve">- Doanh nghiệp cho vay tại mục </w:t>
      </w:r>
      <w:r w:rsidR="006643AB">
        <w:rPr>
          <w:rFonts w:ascii="Times New Roman" w:hAnsi="Times New Roman" w:cs="Times New Roman"/>
          <w:bCs/>
          <w:iCs/>
          <w:noProof/>
          <w:sz w:val="24"/>
          <w:szCs w:val="24"/>
          <w:lang w:val="vi-VN"/>
        </w:rPr>
        <w:t>I</w:t>
      </w:r>
      <w:r w:rsidRPr="00C739C2">
        <w:rPr>
          <w:rFonts w:ascii="Times New Roman" w:hAnsi="Times New Roman" w:cs="Times New Roman"/>
          <w:bCs/>
          <w:iCs/>
          <w:noProof/>
          <w:sz w:val="24"/>
          <w:szCs w:val="24"/>
          <w:lang w:val="vi-VN"/>
        </w:rPr>
        <w:t xml:space="preserve"> là tổ chức kinh tế cho vay ra nước ngoài mở tài khoản cho vay, thu hồi nợ nước ngoài tại TCTD báo cáo, trong đó bao gồm: </w:t>
      </w:r>
    </w:p>
    <w:p w14:paraId="0C6DE334" w14:textId="77777777" w:rsidR="00AC6C03" w:rsidRPr="00C739C2" w:rsidRDefault="00AC6C03" w:rsidP="00AC6C03">
      <w:pPr>
        <w:spacing w:before="60" w:after="60" w:line="240" w:lineRule="atLeast"/>
        <w:jc w:val="both"/>
        <w:rPr>
          <w:rFonts w:ascii="Times New Roman" w:hAnsi="Times New Roman" w:cs="Times New Roman"/>
          <w:noProof/>
          <w:sz w:val="24"/>
          <w:szCs w:val="24"/>
          <w:lang w:val="vi-VN"/>
        </w:rPr>
      </w:pPr>
      <w:r w:rsidRPr="00C739C2">
        <w:rPr>
          <w:rFonts w:ascii="Times New Roman" w:hAnsi="Times New Roman" w:cs="Times New Roman"/>
          <w:noProof/>
          <w:color w:val="000000"/>
          <w:sz w:val="24"/>
          <w:szCs w:val="24"/>
          <w:lang w:val="vi-VN"/>
        </w:rPr>
        <w:t xml:space="preserve">+ </w:t>
      </w:r>
      <w:r w:rsidRPr="00C739C2">
        <w:rPr>
          <w:rFonts w:ascii="Times New Roman" w:hAnsi="Times New Roman" w:cs="Times New Roman"/>
          <w:noProof/>
          <w:sz w:val="24"/>
          <w:szCs w:val="24"/>
          <w:lang w:val="vi-VN"/>
        </w:rPr>
        <w:t>Doanh nghiệp nhà nước theo quy định tại Luật doanh nghiệp và các văn bản sửa đổi, bổ sung, thay thế, hướng dẫn liên quan (nếu có).</w:t>
      </w:r>
    </w:p>
    <w:p w14:paraId="0FDD537A" w14:textId="388A9C3E" w:rsidR="00B51693" w:rsidRPr="00C739C2" w:rsidRDefault="00764DBA" w:rsidP="00B51693">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rPr>
        <w:t xml:space="preserve">+ </w:t>
      </w:r>
      <w:r w:rsidR="00B51693" w:rsidRPr="006330B5">
        <w:rPr>
          <w:rFonts w:ascii="Times New Roman" w:hAnsi="Times New Roman" w:cs="Times New Roman"/>
          <w:noProof/>
          <w:color w:val="000000"/>
          <w:sz w:val="24"/>
          <w:szCs w:val="24"/>
          <w:highlight w:val="yellow"/>
          <w:lang w:val="vi-VN"/>
        </w:rPr>
        <w:t xml:space="preserve"> Doanh nghiệp FDI theo quy định của pháp luật hiện hành</w:t>
      </w:r>
      <w:r w:rsidR="00B51693" w:rsidRPr="006330B5">
        <w:rPr>
          <w:rFonts w:ascii="Times New Roman" w:hAnsi="Times New Roman" w:cs="Times New Roman"/>
          <w:noProof/>
          <w:color w:val="000000"/>
          <w:sz w:val="24"/>
          <w:szCs w:val="24"/>
          <w:highlight w:val="yellow"/>
        </w:rPr>
        <w:t xml:space="preserve"> về đầu tư, quản lý ngoại hối đối với hoạt động đầu tư trực tiếp nước ngoài vào Việt Nam và các văn bản</w:t>
      </w:r>
      <w:r w:rsidR="00B51693" w:rsidRPr="006330B5">
        <w:rPr>
          <w:rFonts w:ascii="Times New Roman" w:hAnsi="Times New Roman" w:cs="Times New Roman"/>
          <w:noProof/>
          <w:sz w:val="24"/>
          <w:szCs w:val="24"/>
          <w:highlight w:val="yellow"/>
          <w:lang w:val="vi-VN"/>
        </w:rPr>
        <w:t xml:space="preserve"> sửa đổi, bổ sung, thay thế, hướng dẫn liên quan (nếu có)</w:t>
      </w:r>
      <w:r w:rsidR="00B51693" w:rsidRPr="006330B5">
        <w:rPr>
          <w:rFonts w:ascii="Times New Roman" w:hAnsi="Times New Roman" w:cs="Times New Roman"/>
          <w:noProof/>
          <w:color w:val="000000"/>
          <w:sz w:val="24"/>
          <w:szCs w:val="24"/>
          <w:highlight w:val="yellow"/>
          <w:lang w:val="vi-VN"/>
        </w:rPr>
        <w:t>.</w:t>
      </w:r>
    </w:p>
    <w:p w14:paraId="226182AA" w14:textId="77777777" w:rsidR="008A26FB" w:rsidRPr="00C739C2" w:rsidRDefault="008A26FB" w:rsidP="008A26FB">
      <w:pPr>
        <w:pStyle w:val="ListParagraph"/>
        <w:tabs>
          <w:tab w:val="left" w:pos="270"/>
        </w:tabs>
        <w:spacing w:before="60" w:after="60" w:line="240" w:lineRule="atLeast"/>
        <w:ind w:left="0"/>
        <w:contextualSpacing w:val="0"/>
        <w:jc w:val="both"/>
        <w:rPr>
          <w:rFonts w:ascii="Times New Roman" w:hAnsi="Times New Roman"/>
          <w:noProof/>
          <w:color w:val="000000"/>
          <w:sz w:val="24"/>
          <w:szCs w:val="24"/>
          <w:lang w:val="vi-VN"/>
        </w:rPr>
      </w:pPr>
      <w:r w:rsidRPr="00C739C2">
        <w:rPr>
          <w:rFonts w:ascii="Times New Roman" w:hAnsi="Times New Roman"/>
          <w:noProof/>
          <w:color w:val="000000"/>
          <w:sz w:val="24"/>
          <w:szCs w:val="24"/>
          <w:lang w:val="vi-VN"/>
        </w:rPr>
        <w:t>+ Doanh nghiệp khác là các doanh nghiệp không thuộc loại hình doanh nghiệp nhà nước, doanh nghiệp FDI.</w:t>
      </w:r>
    </w:p>
    <w:p w14:paraId="11DE8821" w14:textId="614560B6" w:rsidR="008A26FB" w:rsidRPr="00C739C2" w:rsidRDefault="008A26FB" w:rsidP="008A26FB">
      <w:pPr>
        <w:pStyle w:val="ListParagraph"/>
        <w:tabs>
          <w:tab w:val="left" w:pos="270"/>
        </w:tabs>
        <w:spacing w:before="60" w:after="60" w:line="240" w:lineRule="atLeast"/>
        <w:ind w:left="0"/>
        <w:contextualSpacing w:val="0"/>
        <w:jc w:val="both"/>
        <w:rPr>
          <w:rFonts w:ascii="Times New Roman" w:hAnsi="Times New Roman"/>
          <w:noProof/>
          <w:color w:val="000000"/>
          <w:sz w:val="24"/>
          <w:szCs w:val="24"/>
          <w:lang w:val="vi-VN" w:eastAsia="vi-VN"/>
        </w:rPr>
      </w:pPr>
      <w:r w:rsidRPr="00C739C2">
        <w:rPr>
          <w:rFonts w:ascii="Times New Roman" w:hAnsi="Times New Roman"/>
          <w:b/>
          <w:bCs/>
          <w:noProof/>
          <w:color w:val="000000"/>
          <w:sz w:val="24"/>
          <w:szCs w:val="24"/>
          <w:lang w:val="vi-VN" w:eastAsia="vi-VN"/>
        </w:rPr>
        <w:t xml:space="preserve">- </w:t>
      </w:r>
      <w:r w:rsidR="008504AC" w:rsidRPr="00C739C2">
        <w:rPr>
          <w:rFonts w:ascii="Times New Roman" w:hAnsi="Times New Roman"/>
          <w:bCs/>
          <w:noProof/>
          <w:color w:val="000000"/>
          <w:sz w:val="24"/>
          <w:szCs w:val="24"/>
          <w:lang w:eastAsia="vi-VN"/>
        </w:rPr>
        <w:t>TCTD</w:t>
      </w:r>
      <w:r w:rsidRPr="00C739C2">
        <w:rPr>
          <w:rFonts w:ascii="Times New Roman" w:hAnsi="Times New Roman"/>
          <w:bCs/>
          <w:noProof/>
          <w:color w:val="000000"/>
          <w:sz w:val="24"/>
          <w:szCs w:val="24"/>
          <w:lang w:val="vi-VN" w:eastAsia="vi-VN"/>
        </w:rPr>
        <w:t xml:space="preserve"> là khách hàng của </w:t>
      </w:r>
      <w:r w:rsidR="008504AC" w:rsidRPr="00C739C2">
        <w:rPr>
          <w:rFonts w:ascii="Times New Roman" w:hAnsi="Times New Roman"/>
          <w:bCs/>
          <w:noProof/>
          <w:color w:val="000000"/>
          <w:sz w:val="24"/>
          <w:szCs w:val="24"/>
          <w:lang w:eastAsia="vi-VN"/>
        </w:rPr>
        <w:t>TCTD</w:t>
      </w:r>
      <w:r w:rsidRPr="00C739C2">
        <w:rPr>
          <w:rFonts w:ascii="Times New Roman" w:hAnsi="Times New Roman"/>
          <w:bCs/>
          <w:noProof/>
          <w:color w:val="000000"/>
          <w:sz w:val="24"/>
          <w:szCs w:val="24"/>
          <w:lang w:val="vi-VN" w:eastAsia="vi-VN"/>
        </w:rPr>
        <w:t xml:space="preserve"> thực hiện báo cáo tại mục </w:t>
      </w:r>
      <w:r w:rsidR="006643AB">
        <w:rPr>
          <w:rFonts w:ascii="Times New Roman" w:hAnsi="Times New Roman"/>
          <w:bCs/>
          <w:noProof/>
          <w:color w:val="000000"/>
          <w:sz w:val="24"/>
          <w:szCs w:val="24"/>
          <w:lang w:val="vi-VN" w:eastAsia="vi-VN"/>
        </w:rPr>
        <w:t>I</w:t>
      </w:r>
      <w:r w:rsidRPr="00C739C2">
        <w:rPr>
          <w:rFonts w:ascii="Times New Roman" w:hAnsi="Times New Roman"/>
          <w:bCs/>
          <w:noProof/>
          <w:color w:val="000000"/>
          <w:sz w:val="24"/>
          <w:szCs w:val="24"/>
          <w:lang w:val="vi-VN" w:eastAsia="vi-VN"/>
        </w:rPr>
        <w:t xml:space="preserve">I.2 bao gồm các </w:t>
      </w:r>
      <w:r w:rsidR="008504AC" w:rsidRPr="00C739C2">
        <w:rPr>
          <w:rFonts w:ascii="Times New Roman" w:hAnsi="Times New Roman"/>
          <w:bCs/>
          <w:noProof/>
          <w:color w:val="000000"/>
          <w:sz w:val="24"/>
          <w:szCs w:val="24"/>
          <w:lang w:val="vi-VN" w:eastAsia="vi-VN"/>
        </w:rPr>
        <w:t>tổ chức tín dụng</w:t>
      </w:r>
      <w:r w:rsidRPr="00C739C2">
        <w:rPr>
          <w:rFonts w:ascii="Times New Roman" w:hAnsi="Times New Roman"/>
          <w:bCs/>
          <w:noProof/>
          <w:color w:val="000000"/>
          <w:sz w:val="24"/>
          <w:szCs w:val="24"/>
          <w:lang w:val="vi-VN" w:eastAsia="vi-VN"/>
        </w:rPr>
        <w:t xml:space="preserve">, chi nhánh ngân hàng nước ngoài có mở tài khoản tại TCTD báo cáo để thực hiện </w:t>
      </w:r>
      <w:r w:rsidRPr="00C739C2">
        <w:rPr>
          <w:rFonts w:ascii="Times New Roman" w:hAnsi="Times New Roman"/>
          <w:bCs/>
          <w:iCs/>
          <w:noProof/>
          <w:sz w:val="24"/>
          <w:szCs w:val="24"/>
          <w:lang w:val="vi-VN"/>
        </w:rPr>
        <w:t>cho vay ra nước ngoài</w:t>
      </w:r>
      <w:r w:rsidR="00DC5FD3" w:rsidRPr="00C739C2">
        <w:rPr>
          <w:rFonts w:ascii="Times New Roman" w:hAnsi="Times New Roman"/>
          <w:bCs/>
          <w:iCs/>
          <w:noProof/>
          <w:sz w:val="24"/>
          <w:szCs w:val="24"/>
          <w:lang w:val="vi-VN"/>
        </w:rPr>
        <w:t>, bảo lãnh cho người không cư trú</w:t>
      </w:r>
      <w:r w:rsidR="00A73B5B" w:rsidRPr="00C739C2">
        <w:rPr>
          <w:rFonts w:ascii="Times New Roman" w:hAnsi="Times New Roman"/>
          <w:bCs/>
          <w:iCs/>
          <w:noProof/>
          <w:sz w:val="24"/>
          <w:szCs w:val="24"/>
          <w:lang w:val="vi-VN"/>
        </w:rPr>
        <w:t xml:space="preserve">, </w:t>
      </w:r>
      <w:r w:rsidR="00A73B5B" w:rsidRPr="00C739C2">
        <w:rPr>
          <w:rFonts w:ascii="Times New Roman" w:hAnsi="Times New Roman"/>
          <w:noProof/>
          <w:color w:val="000000"/>
          <w:sz w:val="24"/>
          <w:szCs w:val="24"/>
          <w:lang w:val="vi-VN" w:eastAsia="vi-VN"/>
        </w:rPr>
        <w:t>nghiệp vụ cấp tín dụng khác (nếu có)</w:t>
      </w:r>
      <w:r w:rsidR="00A73B5B" w:rsidRPr="00C739C2">
        <w:rPr>
          <w:rFonts w:ascii="Times New Roman" w:hAnsi="Times New Roman"/>
          <w:noProof/>
          <w:color w:val="000000"/>
          <w:sz w:val="24"/>
          <w:szCs w:val="24"/>
          <w:lang w:val="vi-VN"/>
        </w:rPr>
        <w:t>.</w:t>
      </w:r>
    </w:p>
    <w:p w14:paraId="211921B2"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b/>
          <w:bCs/>
          <w:noProof/>
          <w:color w:val="000000"/>
          <w:sz w:val="24"/>
          <w:szCs w:val="24"/>
          <w:lang w:val="vi-VN" w:eastAsia="vi-VN"/>
        </w:rPr>
        <w:t xml:space="preserve">- </w:t>
      </w:r>
      <w:r w:rsidRPr="00C739C2">
        <w:rPr>
          <w:rFonts w:ascii="Times New Roman" w:hAnsi="Times New Roman" w:cs="Times New Roman"/>
          <w:noProof/>
          <w:color w:val="000000"/>
          <w:sz w:val="24"/>
          <w:szCs w:val="24"/>
          <w:lang w:val="vi-VN" w:eastAsia="vi-VN"/>
        </w:rPr>
        <w:t>Cột (2): Là tổng số tiền giải ngân trong kỳ báo cáo của:</w:t>
      </w:r>
    </w:p>
    <w:p w14:paraId="5C2E7CFC"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(i) </w:t>
      </w:r>
      <w:r w:rsidR="008504AC" w:rsidRPr="00C739C2">
        <w:rPr>
          <w:rFonts w:ascii="Times New Roman" w:hAnsi="Times New Roman"/>
          <w:bCs/>
          <w:noProof/>
          <w:color w:val="000000"/>
          <w:sz w:val="24"/>
          <w:szCs w:val="24"/>
          <w:lang w:eastAsia="vi-VN"/>
        </w:rPr>
        <w:t>TCTD</w:t>
      </w:r>
      <w:r w:rsidRPr="00C739C2">
        <w:rPr>
          <w:rFonts w:ascii="Times New Roman" w:hAnsi="Times New Roman" w:cs="Times New Roman"/>
          <w:noProof/>
          <w:color w:val="000000"/>
          <w:sz w:val="24"/>
          <w:szCs w:val="24"/>
          <w:lang w:val="vi-VN" w:eastAsia="vi-VN"/>
        </w:rPr>
        <w:t xml:space="preserve"> đối với các khoản giải ngân cho bên đi vay trong khoản cho vay nước ngoài trung, dài hạn bằng tiền và </w:t>
      </w:r>
      <w:r w:rsidRPr="00C739C2">
        <w:rPr>
          <w:rFonts w:ascii="Times New Roman" w:hAnsi="Times New Roman" w:cs="Times New Roman"/>
          <w:noProof/>
          <w:color w:val="000000"/>
          <w:sz w:val="24"/>
          <w:szCs w:val="24"/>
          <w:lang w:val="vi-VN"/>
        </w:rPr>
        <w:t>các khoản giải ngân cho bên nhận bảo lãnh trong trường hợp khách hàng của bên bảo lãnh là người không cư trú; c</w:t>
      </w:r>
      <w:r w:rsidRPr="00C739C2">
        <w:rPr>
          <w:rFonts w:ascii="Times New Roman" w:hAnsi="Times New Roman" w:cs="Times New Roman"/>
          <w:noProof/>
          <w:color w:val="000000"/>
          <w:sz w:val="24"/>
          <w:szCs w:val="24"/>
          <w:lang w:val="vi-VN" w:eastAsia="vi-VN"/>
        </w:rPr>
        <w:t>ác khoản giải ngân tro</w:t>
      </w:r>
      <w:r w:rsidR="00DC5FD3" w:rsidRPr="00C739C2">
        <w:rPr>
          <w:rFonts w:ascii="Times New Roman" w:hAnsi="Times New Roman" w:cs="Times New Roman"/>
          <w:noProof/>
          <w:color w:val="000000"/>
          <w:sz w:val="24"/>
          <w:szCs w:val="24"/>
          <w:lang w:val="vi-VN" w:eastAsia="vi-VN"/>
        </w:rPr>
        <w:t xml:space="preserve">ng nghiệp vụ </w:t>
      </w:r>
      <w:r w:rsidR="00A73B5B" w:rsidRPr="00C739C2">
        <w:rPr>
          <w:rFonts w:ascii="Times New Roman" w:hAnsi="Times New Roman" w:cs="Times New Roman"/>
          <w:noProof/>
          <w:color w:val="000000"/>
          <w:sz w:val="24"/>
          <w:szCs w:val="24"/>
          <w:lang w:val="vi-VN" w:eastAsia="vi-VN"/>
        </w:rPr>
        <w:t xml:space="preserve">cấp tín dụng </w:t>
      </w:r>
      <w:r w:rsidR="00DC5FD3" w:rsidRPr="00C739C2">
        <w:rPr>
          <w:rFonts w:ascii="Times New Roman" w:hAnsi="Times New Roman" w:cs="Times New Roman"/>
          <w:noProof/>
          <w:color w:val="000000"/>
          <w:sz w:val="24"/>
          <w:szCs w:val="24"/>
          <w:lang w:val="vi-VN" w:eastAsia="vi-VN"/>
        </w:rPr>
        <w:t xml:space="preserve">khác (nếu có). </w:t>
      </w:r>
      <w:r w:rsidR="008504AC" w:rsidRPr="00C739C2">
        <w:rPr>
          <w:rFonts w:ascii="Times New Roman" w:hAnsi="Times New Roman"/>
          <w:bCs/>
          <w:noProof/>
          <w:color w:val="000000"/>
          <w:sz w:val="24"/>
          <w:szCs w:val="24"/>
          <w:lang w:eastAsia="vi-VN"/>
        </w:rPr>
        <w:t>TCTD</w:t>
      </w:r>
      <w:r w:rsidR="00DC5FD3" w:rsidRPr="00C739C2">
        <w:rPr>
          <w:rFonts w:ascii="Times New Roman" w:hAnsi="Times New Roman" w:cs="Times New Roman"/>
          <w:noProof/>
          <w:color w:val="000000"/>
          <w:sz w:val="24"/>
          <w:szCs w:val="24"/>
          <w:lang w:val="vi-VN" w:eastAsia="vi-VN"/>
        </w:rPr>
        <w:t xml:space="preserve"> (gồm </w:t>
      </w:r>
      <w:r w:rsidR="008504AC" w:rsidRPr="00C739C2">
        <w:rPr>
          <w:rFonts w:ascii="Times New Roman" w:hAnsi="Times New Roman"/>
          <w:bCs/>
          <w:noProof/>
          <w:color w:val="000000"/>
          <w:sz w:val="24"/>
          <w:szCs w:val="24"/>
          <w:lang w:eastAsia="vi-VN"/>
        </w:rPr>
        <w:t>TCTD</w:t>
      </w:r>
      <w:r w:rsidR="00DC5FD3" w:rsidRPr="00C739C2">
        <w:rPr>
          <w:rFonts w:ascii="Times New Roman" w:hAnsi="Times New Roman" w:cs="Times New Roman"/>
          <w:noProof/>
          <w:color w:val="000000"/>
          <w:sz w:val="24"/>
          <w:szCs w:val="24"/>
          <w:lang w:val="vi-VN" w:eastAsia="vi-VN"/>
        </w:rPr>
        <w:t xml:space="preserve"> thực hiện báo cáo và </w:t>
      </w:r>
      <w:r w:rsidR="008504AC" w:rsidRPr="00C739C2">
        <w:rPr>
          <w:rFonts w:ascii="Times New Roman" w:hAnsi="Times New Roman"/>
          <w:bCs/>
          <w:noProof/>
          <w:color w:val="000000"/>
          <w:sz w:val="24"/>
          <w:szCs w:val="24"/>
          <w:lang w:eastAsia="vi-VN"/>
        </w:rPr>
        <w:t>TCTD</w:t>
      </w:r>
      <w:r w:rsidR="00DC5FD3" w:rsidRPr="00C739C2">
        <w:rPr>
          <w:rFonts w:ascii="Times New Roman" w:hAnsi="Times New Roman"/>
          <w:bCs/>
          <w:noProof/>
          <w:color w:val="000000"/>
          <w:sz w:val="24"/>
          <w:szCs w:val="24"/>
          <w:lang w:val="vi-VN" w:eastAsia="vi-VN"/>
        </w:rPr>
        <w:t xml:space="preserve"> là khách hàng của </w:t>
      </w:r>
      <w:r w:rsidR="008504AC" w:rsidRPr="00C739C2">
        <w:rPr>
          <w:rFonts w:ascii="Times New Roman" w:hAnsi="Times New Roman"/>
          <w:bCs/>
          <w:noProof/>
          <w:color w:val="000000"/>
          <w:sz w:val="24"/>
          <w:szCs w:val="24"/>
          <w:lang w:eastAsia="vi-VN"/>
        </w:rPr>
        <w:t>TCTD</w:t>
      </w:r>
      <w:r w:rsidR="00DC5FD3" w:rsidRPr="00C739C2">
        <w:rPr>
          <w:rFonts w:ascii="Times New Roman" w:hAnsi="Times New Roman"/>
          <w:bCs/>
          <w:noProof/>
          <w:color w:val="000000"/>
          <w:sz w:val="24"/>
          <w:szCs w:val="24"/>
          <w:lang w:val="vi-VN" w:eastAsia="vi-VN"/>
        </w:rPr>
        <w:t xml:space="preserve"> thực hiện báo cáo)</w:t>
      </w:r>
      <w:r w:rsidR="00DC5FD3" w:rsidRPr="00C739C2">
        <w:rPr>
          <w:rFonts w:ascii="Times New Roman" w:hAnsi="Times New Roman" w:cs="Times New Roman"/>
          <w:noProof/>
          <w:color w:val="000000"/>
          <w:sz w:val="24"/>
          <w:szCs w:val="24"/>
          <w:lang w:val="vi-VN" w:eastAsia="vi-VN"/>
        </w:rPr>
        <w:t xml:space="preserve"> cần báo cáo chi tiết từng khoản cho vay ra nước ngoài và khoản giải ngân thực hiện nghĩa vụ bảo lãnh cho người không cư trú kèm theo thông tin tham chiếu cụ thể về tên bên đi vay/bên được bảo lãnh, quốc gia, kim ngạch cho vay/bảo lãnh,…)</w:t>
      </w:r>
      <w:r w:rsidR="00A73B5B" w:rsidRPr="00C739C2">
        <w:rPr>
          <w:rFonts w:ascii="Times New Roman" w:hAnsi="Times New Roman" w:cs="Times New Roman"/>
          <w:noProof/>
          <w:color w:val="000000"/>
          <w:sz w:val="24"/>
          <w:szCs w:val="24"/>
          <w:lang w:val="vi-VN" w:eastAsia="vi-VN"/>
        </w:rPr>
        <w:t>.</w:t>
      </w:r>
    </w:p>
    <w:p w14:paraId="7E7DA8C8" w14:textId="06697433"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w:t>
      </w:r>
      <w:r w:rsidR="002753D3">
        <w:rPr>
          <w:rFonts w:ascii="Times New Roman" w:hAnsi="Times New Roman" w:cs="Times New Roman"/>
          <w:noProof/>
          <w:color w:val="000000"/>
          <w:sz w:val="24"/>
          <w:szCs w:val="24"/>
          <w:lang w:eastAsia="vi-VN"/>
        </w:rPr>
        <w:t>ii</w:t>
      </w:r>
      <w:r w:rsidRPr="00C739C2">
        <w:rPr>
          <w:rFonts w:ascii="Times New Roman" w:hAnsi="Times New Roman" w:cs="Times New Roman"/>
          <w:noProof/>
          <w:color w:val="000000"/>
          <w:sz w:val="24"/>
          <w:szCs w:val="24"/>
          <w:lang w:val="vi-VN" w:eastAsia="vi-VN"/>
        </w:rPr>
        <w:t xml:space="preserve">) </w:t>
      </w:r>
      <w:r w:rsidR="002023C1" w:rsidRPr="00C739C2">
        <w:rPr>
          <w:rFonts w:ascii="Times New Roman" w:hAnsi="Times New Roman" w:cs="Times New Roman"/>
          <w:noProof/>
          <w:color w:val="000000"/>
          <w:sz w:val="24"/>
          <w:szCs w:val="24"/>
          <w:lang w:val="vi-VN" w:eastAsia="vi-VN"/>
        </w:rPr>
        <w:t xml:space="preserve">Doanh nghiệp cho vay </w:t>
      </w:r>
      <w:r w:rsidRPr="00C739C2">
        <w:rPr>
          <w:rFonts w:ascii="Times New Roman" w:hAnsi="Times New Roman" w:cs="Times New Roman"/>
          <w:noProof/>
          <w:color w:val="000000"/>
          <w:sz w:val="24"/>
          <w:szCs w:val="24"/>
          <w:lang w:val="vi-VN" w:eastAsia="vi-VN"/>
        </w:rPr>
        <w:t>đối với các khoản cho vay nước ngoài trung, dài hạn bằng tiền.</w:t>
      </w:r>
    </w:p>
    <w:p w14:paraId="35C10DAC"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Cột (4): Là tổng số tiền thu hồi nợ gốc trong kỳ báo cáo của: </w:t>
      </w:r>
    </w:p>
    <w:p w14:paraId="4A3653A1"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(i</w:t>
      </w:r>
      <w:r w:rsidR="00C739C2" w:rsidRPr="00C739C2">
        <w:rPr>
          <w:rFonts w:ascii="Times New Roman" w:hAnsi="Times New Roman" w:cs="Times New Roman"/>
          <w:noProof/>
          <w:color w:val="000000"/>
          <w:sz w:val="24"/>
          <w:szCs w:val="24"/>
          <w:lang w:eastAsia="vi-VN"/>
        </w:rPr>
        <w:t>)</w:t>
      </w:r>
      <w:r w:rsidR="008504AC" w:rsidRPr="00C739C2">
        <w:rPr>
          <w:rFonts w:ascii="Times New Roman" w:hAnsi="Times New Roman"/>
          <w:bCs/>
          <w:noProof/>
          <w:color w:val="000000"/>
          <w:sz w:val="24"/>
          <w:szCs w:val="24"/>
          <w:lang w:val="vi-VN" w:eastAsia="vi-VN"/>
        </w:rPr>
        <w:t xml:space="preserve"> </w:t>
      </w:r>
      <w:r w:rsidR="008504AC" w:rsidRPr="00C739C2">
        <w:rPr>
          <w:rFonts w:ascii="Times New Roman" w:hAnsi="Times New Roman"/>
          <w:bCs/>
          <w:noProof/>
          <w:color w:val="000000"/>
          <w:sz w:val="24"/>
          <w:szCs w:val="24"/>
          <w:lang w:eastAsia="vi-VN"/>
        </w:rPr>
        <w:t>TCTD</w:t>
      </w:r>
      <w:r w:rsidRPr="00C739C2">
        <w:rPr>
          <w:rFonts w:ascii="Times New Roman" w:hAnsi="Times New Roman" w:cs="Times New Roman"/>
          <w:noProof/>
          <w:color w:val="000000"/>
          <w:sz w:val="24"/>
          <w:szCs w:val="24"/>
          <w:lang w:val="vi-VN" w:eastAsia="vi-VN"/>
        </w:rPr>
        <w:t xml:space="preserve"> đối với các khoản thu hồi nợ từ bên đi vay trong khoản cho vay nước ngoài trung, dài hạn bằng tiền, </w:t>
      </w:r>
      <w:r w:rsidRPr="00C739C2">
        <w:rPr>
          <w:rFonts w:ascii="Times New Roman" w:hAnsi="Times New Roman" w:cs="Times New Roman"/>
          <w:noProof/>
          <w:color w:val="000000"/>
          <w:sz w:val="24"/>
          <w:szCs w:val="24"/>
          <w:lang w:val="vi-VN"/>
        </w:rPr>
        <w:t>các khoản thu hồi nợ từ khách hàng của bên bảo lãnh là người không cư trú; c</w:t>
      </w:r>
      <w:r w:rsidRPr="00C739C2">
        <w:rPr>
          <w:rFonts w:ascii="Times New Roman" w:hAnsi="Times New Roman" w:cs="Times New Roman"/>
          <w:noProof/>
          <w:color w:val="000000"/>
          <w:sz w:val="24"/>
          <w:szCs w:val="24"/>
          <w:lang w:val="vi-VN" w:eastAsia="vi-VN"/>
        </w:rPr>
        <w:t>ác khoản giải ngân trong nghiệp vụ</w:t>
      </w:r>
      <w:r w:rsidR="00A73B5B" w:rsidRPr="00C739C2">
        <w:rPr>
          <w:rFonts w:ascii="Times New Roman" w:hAnsi="Times New Roman" w:cs="Times New Roman"/>
          <w:noProof/>
          <w:color w:val="000000"/>
          <w:sz w:val="24"/>
          <w:szCs w:val="24"/>
          <w:lang w:val="vi-VN" w:eastAsia="vi-VN"/>
        </w:rPr>
        <w:t xml:space="preserve"> cấp tín dụng</w:t>
      </w:r>
      <w:r w:rsidRPr="00C739C2">
        <w:rPr>
          <w:rFonts w:ascii="Times New Roman" w:hAnsi="Times New Roman" w:cs="Times New Roman"/>
          <w:noProof/>
          <w:color w:val="000000"/>
          <w:sz w:val="24"/>
          <w:szCs w:val="24"/>
          <w:lang w:val="vi-VN" w:eastAsia="vi-VN"/>
        </w:rPr>
        <w:t xml:space="preserve"> khác (nếu có); </w:t>
      </w:r>
    </w:p>
    <w:p w14:paraId="213320A8" w14:textId="248271AF"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w:t>
      </w:r>
      <w:r w:rsidR="002753D3">
        <w:rPr>
          <w:rFonts w:ascii="Times New Roman" w:hAnsi="Times New Roman" w:cs="Times New Roman"/>
          <w:noProof/>
          <w:color w:val="000000"/>
          <w:sz w:val="24"/>
          <w:szCs w:val="24"/>
          <w:lang w:eastAsia="vi-VN"/>
        </w:rPr>
        <w:t>ii</w:t>
      </w:r>
      <w:r w:rsidRPr="00C739C2">
        <w:rPr>
          <w:rFonts w:ascii="Times New Roman" w:hAnsi="Times New Roman" w:cs="Times New Roman"/>
          <w:noProof/>
          <w:color w:val="000000"/>
          <w:sz w:val="24"/>
          <w:szCs w:val="24"/>
          <w:lang w:val="vi-VN" w:eastAsia="vi-VN"/>
        </w:rPr>
        <w:t xml:space="preserve">) </w:t>
      </w:r>
      <w:r w:rsidR="005F1C2E" w:rsidRPr="00C739C2">
        <w:rPr>
          <w:rFonts w:ascii="Times New Roman" w:hAnsi="Times New Roman" w:cs="Times New Roman"/>
          <w:noProof/>
          <w:color w:val="000000"/>
          <w:sz w:val="24"/>
          <w:szCs w:val="24"/>
          <w:lang w:val="vi-VN" w:eastAsia="vi-VN"/>
        </w:rPr>
        <w:t>Doanh nghiệp cho vay</w:t>
      </w:r>
      <w:r w:rsidRPr="00C739C2">
        <w:rPr>
          <w:rFonts w:ascii="Times New Roman" w:hAnsi="Times New Roman" w:cs="Times New Roman"/>
          <w:noProof/>
          <w:color w:val="000000"/>
          <w:sz w:val="24"/>
          <w:szCs w:val="24"/>
          <w:lang w:val="vi-VN" w:eastAsia="vi-VN"/>
        </w:rPr>
        <w:t xml:space="preserve"> đối với các khoản cho vay nước ngoài trung, dài hạn bằng tiền. </w:t>
      </w:r>
    </w:p>
    <w:p w14:paraId="4178865A"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sidDel="007128EF">
        <w:rPr>
          <w:rFonts w:ascii="Times New Roman" w:hAnsi="Times New Roman" w:cs="Times New Roman"/>
          <w:noProof/>
          <w:color w:val="000000"/>
          <w:sz w:val="24"/>
          <w:szCs w:val="24"/>
          <w:lang w:val="vi-VN" w:eastAsia="vi-VN"/>
        </w:rPr>
        <w:t xml:space="preserve"> </w:t>
      </w:r>
      <w:r w:rsidRPr="00C739C2">
        <w:rPr>
          <w:rFonts w:ascii="Times New Roman" w:hAnsi="Times New Roman" w:cs="Times New Roman"/>
          <w:noProof/>
          <w:color w:val="000000"/>
          <w:sz w:val="24"/>
          <w:szCs w:val="24"/>
          <w:lang w:val="vi-VN" w:eastAsia="vi-VN"/>
        </w:rPr>
        <w:t>- Cột (5): Là tổng số tiền thu hồi nợ lãi trong kỳ báo cáo của:</w:t>
      </w:r>
    </w:p>
    <w:p w14:paraId="47C702D0"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lastRenderedPageBreak/>
        <w:t xml:space="preserve">(i) </w:t>
      </w:r>
      <w:r w:rsidR="008504AC" w:rsidRPr="00C739C2">
        <w:rPr>
          <w:rFonts w:ascii="Times New Roman" w:hAnsi="Times New Roman"/>
          <w:bCs/>
          <w:noProof/>
          <w:color w:val="000000"/>
          <w:sz w:val="24"/>
          <w:szCs w:val="24"/>
          <w:lang w:eastAsia="vi-VN"/>
        </w:rPr>
        <w:t>TCTD</w:t>
      </w:r>
      <w:r w:rsidRPr="00C739C2">
        <w:rPr>
          <w:rFonts w:ascii="Times New Roman" w:hAnsi="Times New Roman" w:cs="Times New Roman"/>
          <w:noProof/>
          <w:color w:val="000000"/>
          <w:sz w:val="24"/>
          <w:szCs w:val="24"/>
          <w:lang w:val="vi-VN" w:eastAsia="vi-VN"/>
        </w:rPr>
        <w:t xml:space="preserve"> đối với các khoản thu hồi nợ lãi từ bên đi vay trong khoản cho vay nước ngoài trung, dài hạn bằng tiền, </w:t>
      </w:r>
      <w:r w:rsidRPr="00C739C2">
        <w:rPr>
          <w:rFonts w:ascii="Times New Roman" w:hAnsi="Times New Roman" w:cs="Times New Roman"/>
          <w:noProof/>
          <w:color w:val="000000"/>
          <w:sz w:val="24"/>
          <w:szCs w:val="24"/>
          <w:lang w:val="vi-VN"/>
        </w:rPr>
        <w:t>các khoản thu hồi nợ từ khách hàng của bên bảo lãnh là người không cư trú; c</w:t>
      </w:r>
      <w:r w:rsidRPr="00C739C2">
        <w:rPr>
          <w:rFonts w:ascii="Times New Roman" w:hAnsi="Times New Roman" w:cs="Times New Roman"/>
          <w:noProof/>
          <w:color w:val="000000"/>
          <w:sz w:val="24"/>
          <w:szCs w:val="24"/>
          <w:lang w:val="vi-VN" w:eastAsia="vi-VN"/>
        </w:rPr>
        <w:t xml:space="preserve">ác khoản giải ngân trong nghiệp vụ </w:t>
      </w:r>
      <w:r w:rsidR="00A73B5B" w:rsidRPr="00C739C2">
        <w:rPr>
          <w:rFonts w:ascii="Times New Roman" w:hAnsi="Times New Roman" w:cs="Times New Roman"/>
          <w:noProof/>
          <w:color w:val="000000"/>
          <w:sz w:val="24"/>
          <w:szCs w:val="24"/>
          <w:lang w:val="vi-VN" w:eastAsia="vi-VN"/>
        </w:rPr>
        <w:t xml:space="preserve">cấp tín dụng </w:t>
      </w:r>
      <w:r w:rsidRPr="00C739C2">
        <w:rPr>
          <w:rFonts w:ascii="Times New Roman" w:hAnsi="Times New Roman" w:cs="Times New Roman"/>
          <w:noProof/>
          <w:color w:val="000000"/>
          <w:sz w:val="24"/>
          <w:szCs w:val="24"/>
          <w:lang w:val="vi-VN" w:eastAsia="vi-VN"/>
        </w:rPr>
        <w:t>khác (nếu có)</w:t>
      </w:r>
      <w:r w:rsidRPr="00C739C2">
        <w:rPr>
          <w:rFonts w:ascii="Times New Roman" w:hAnsi="Times New Roman" w:cs="Times New Roman"/>
          <w:noProof/>
          <w:color w:val="000000"/>
          <w:sz w:val="24"/>
          <w:szCs w:val="24"/>
          <w:lang w:val="vi-VN"/>
        </w:rPr>
        <w:t>.</w:t>
      </w:r>
    </w:p>
    <w:p w14:paraId="38C3B06B" w14:textId="40EE18CF"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rPr>
      </w:pPr>
      <w:r w:rsidRPr="00C739C2">
        <w:rPr>
          <w:rFonts w:ascii="Times New Roman" w:hAnsi="Times New Roman" w:cs="Times New Roman"/>
          <w:noProof/>
          <w:color w:val="000000"/>
          <w:sz w:val="24"/>
          <w:szCs w:val="24"/>
          <w:lang w:val="vi-VN" w:eastAsia="vi-VN"/>
        </w:rPr>
        <w:t>(</w:t>
      </w:r>
      <w:r w:rsidR="002753D3">
        <w:rPr>
          <w:rFonts w:ascii="Times New Roman" w:hAnsi="Times New Roman" w:cs="Times New Roman"/>
          <w:noProof/>
          <w:color w:val="000000"/>
          <w:sz w:val="24"/>
          <w:szCs w:val="24"/>
          <w:lang w:eastAsia="vi-VN"/>
        </w:rPr>
        <w:t>ii</w:t>
      </w:r>
      <w:r w:rsidRPr="00C739C2">
        <w:rPr>
          <w:rFonts w:ascii="Times New Roman" w:hAnsi="Times New Roman" w:cs="Times New Roman"/>
          <w:noProof/>
          <w:color w:val="000000"/>
          <w:sz w:val="24"/>
          <w:szCs w:val="24"/>
          <w:lang w:val="vi-VN" w:eastAsia="vi-VN"/>
        </w:rPr>
        <w:t xml:space="preserve">) </w:t>
      </w:r>
      <w:r w:rsidR="002023C1" w:rsidRPr="00C739C2">
        <w:rPr>
          <w:rFonts w:ascii="Times New Roman" w:hAnsi="Times New Roman" w:cs="Times New Roman"/>
          <w:noProof/>
          <w:color w:val="000000"/>
          <w:sz w:val="24"/>
          <w:szCs w:val="24"/>
          <w:lang w:val="vi-VN" w:eastAsia="vi-VN"/>
        </w:rPr>
        <w:t xml:space="preserve">Doanh nghiệp cho vay </w:t>
      </w:r>
      <w:r w:rsidRPr="00C739C2">
        <w:rPr>
          <w:rFonts w:ascii="Times New Roman" w:hAnsi="Times New Roman" w:cs="Times New Roman"/>
          <w:noProof/>
          <w:color w:val="000000"/>
          <w:sz w:val="24"/>
          <w:szCs w:val="24"/>
          <w:lang w:val="vi-VN" w:eastAsia="vi-VN"/>
        </w:rPr>
        <w:t xml:space="preserve">đối với các khoản cho vay nước ngoài trung, dài hạn bằng tiền.  </w:t>
      </w:r>
    </w:p>
    <w:p w14:paraId="4653BDF4"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Cột (3) và cột (6): Là sự điều chỉnh tăng/giảm số tiền giải ngân ra nước ngoài mà không làm phát sinh dòng tiền trong kỳ báo cáo nhằm đảm bảo tính hợp lý của số liệu. Ví dụ: giải ngân tại ngân hàng nhưng không thực hiện thu hồi nợ qua ngân hàng này; do phát sinh trong kỳ báo cáo trước nhưng </w:t>
      </w:r>
      <w:r w:rsidRPr="00C739C2">
        <w:rPr>
          <w:rFonts w:ascii="Times New Roman" w:hAnsi="Times New Roman" w:cs="Times New Roman"/>
          <w:noProof/>
          <w:color w:val="000000"/>
          <w:sz w:val="24"/>
          <w:szCs w:val="24"/>
          <w:lang w:val="vi-VN"/>
        </w:rPr>
        <w:t>tổ chức tín dụng</w:t>
      </w:r>
      <w:r w:rsidRPr="00C739C2">
        <w:rPr>
          <w:rFonts w:ascii="Times New Roman" w:hAnsi="Times New Roman" w:cs="Times New Roman"/>
          <w:noProof/>
          <w:color w:val="000000"/>
          <w:sz w:val="24"/>
          <w:szCs w:val="24"/>
          <w:lang w:val="vi-VN" w:eastAsia="vi-VN"/>
        </w:rPr>
        <w:t>, chi nhánh ngân hàng nước ngoài báo cáo thiếu; do điều chỉnh tỷ giá; do gia hạn khoản cho vay trung, dài hạn thành khoản cho vay trung, dài hạn; do chuyển đổi khoản cho vay thành phần vốn góp trong kỳ báo cáo…</w:t>
      </w:r>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Nội</w:t>
      </w:r>
      <w:proofErr w:type="spellEnd"/>
      <w:r w:rsidR="008728E2" w:rsidRPr="00C739C2">
        <w:rPr>
          <w:rFonts w:ascii="Times New Roman" w:hAnsi="Times New Roman" w:cs="Times New Roman"/>
          <w:color w:val="000000"/>
          <w:sz w:val="24"/>
          <w:szCs w:val="24"/>
          <w:lang w:eastAsia="vi-VN"/>
        </w:rPr>
        <w:t xml:space="preserve"> dung </w:t>
      </w:r>
      <w:proofErr w:type="spellStart"/>
      <w:r w:rsidR="008728E2" w:rsidRPr="00C739C2">
        <w:rPr>
          <w:rFonts w:ascii="Times New Roman" w:hAnsi="Times New Roman" w:cs="Times New Roman"/>
          <w:color w:val="000000"/>
          <w:sz w:val="24"/>
          <w:szCs w:val="24"/>
          <w:lang w:eastAsia="vi-VN"/>
        </w:rPr>
        <w:t>tăng</w:t>
      </w:r>
      <w:proofErr w:type="spellEnd"/>
      <w:r w:rsidR="008728E2" w:rsidRPr="00C739C2">
        <w:rPr>
          <w:rFonts w:ascii="Times New Roman" w:hAnsi="Times New Roman" w:cs="Times New Roman"/>
          <w:color w:val="000000"/>
          <w:sz w:val="24"/>
          <w:szCs w:val="24"/>
          <w:lang w:eastAsia="vi-VN"/>
        </w:rPr>
        <w:t>/</w:t>
      </w:r>
      <w:proofErr w:type="spellStart"/>
      <w:r w:rsidR="008728E2" w:rsidRPr="00C739C2">
        <w:rPr>
          <w:rFonts w:ascii="Times New Roman" w:hAnsi="Times New Roman" w:cs="Times New Roman"/>
          <w:color w:val="000000"/>
          <w:sz w:val="24"/>
          <w:szCs w:val="24"/>
          <w:lang w:eastAsia="vi-VN"/>
        </w:rPr>
        <w:t>giảm</w:t>
      </w:r>
      <w:proofErr w:type="spellEnd"/>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này</w:t>
      </w:r>
      <w:proofErr w:type="spellEnd"/>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cần</w:t>
      </w:r>
      <w:proofErr w:type="spellEnd"/>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được</w:t>
      </w:r>
      <w:proofErr w:type="spellEnd"/>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ghi</w:t>
      </w:r>
      <w:proofErr w:type="spellEnd"/>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rõ</w:t>
      </w:r>
      <w:proofErr w:type="spellEnd"/>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tại</w:t>
      </w:r>
      <w:proofErr w:type="spellEnd"/>
      <w:r w:rsidR="008728E2" w:rsidRPr="00C739C2">
        <w:rPr>
          <w:rFonts w:ascii="Times New Roman" w:hAnsi="Times New Roman" w:cs="Times New Roman"/>
          <w:color w:val="000000"/>
          <w:sz w:val="24"/>
          <w:szCs w:val="24"/>
          <w:lang w:eastAsia="vi-VN"/>
        </w:rPr>
        <w:t xml:space="preserve"> file </w:t>
      </w:r>
      <w:proofErr w:type="spellStart"/>
      <w:r w:rsidR="008728E2" w:rsidRPr="00C739C2">
        <w:rPr>
          <w:rFonts w:ascii="Times New Roman" w:hAnsi="Times New Roman" w:cs="Times New Roman"/>
          <w:color w:val="000000"/>
          <w:sz w:val="24"/>
          <w:szCs w:val="24"/>
          <w:lang w:eastAsia="vi-VN"/>
        </w:rPr>
        <w:t>thuyết</w:t>
      </w:r>
      <w:proofErr w:type="spellEnd"/>
      <w:r w:rsidR="008728E2" w:rsidRPr="00C739C2">
        <w:rPr>
          <w:rFonts w:ascii="Times New Roman" w:hAnsi="Times New Roman" w:cs="Times New Roman"/>
          <w:color w:val="000000"/>
          <w:sz w:val="24"/>
          <w:szCs w:val="24"/>
          <w:lang w:eastAsia="vi-VN"/>
        </w:rPr>
        <w:t xml:space="preserve"> minh </w:t>
      </w:r>
      <w:proofErr w:type="spellStart"/>
      <w:r w:rsidR="008728E2" w:rsidRPr="00C739C2">
        <w:rPr>
          <w:rFonts w:ascii="Times New Roman" w:hAnsi="Times New Roman" w:cs="Times New Roman"/>
          <w:color w:val="000000"/>
          <w:sz w:val="24"/>
          <w:szCs w:val="24"/>
          <w:lang w:eastAsia="vi-VN"/>
        </w:rPr>
        <w:t>nội</w:t>
      </w:r>
      <w:proofErr w:type="spellEnd"/>
      <w:r w:rsidR="008728E2" w:rsidRPr="00C739C2">
        <w:rPr>
          <w:rFonts w:ascii="Times New Roman" w:hAnsi="Times New Roman" w:cs="Times New Roman"/>
          <w:color w:val="000000"/>
          <w:sz w:val="24"/>
          <w:szCs w:val="24"/>
          <w:lang w:eastAsia="vi-VN"/>
        </w:rPr>
        <w:t xml:space="preserve"> dung </w:t>
      </w:r>
      <w:proofErr w:type="spellStart"/>
      <w:r w:rsidR="008728E2" w:rsidRPr="00C739C2">
        <w:rPr>
          <w:rFonts w:ascii="Times New Roman" w:hAnsi="Times New Roman" w:cs="Times New Roman"/>
          <w:color w:val="000000"/>
          <w:sz w:val="24"/>
          <w:szCs w:val="24"/>
          <w:lang w:eastAsia="vi-VN"/>
        </w:rPr>
        <w:t>được</w:t>
      </w:r>
      <w:proofErr w:type="spellEnd"/>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điều</w:t>
      </w:r>
      <w:proofErr w:type="spellEnd"/>
      <w:r w:rsidR="008728E2" w:rsidRPr="00C739C2">
        <w:rPr>
          <w:rFonts w:ascii="Times New Roman" w:hAnsi="Times New Roman" w:cs="Times New Roman"/>
          <w:color w:val="000000"/>
          <w:sz w:val="24"/>
          <w:szCs w:val="24"/>
          <w:lang w:eastAsia="vi-VN"/>
        </w:rPr>
        <w:t xml:space="preserve"> </w:t>
      </w:r>
      <w:proofErr w:type="spellStart"/>
      <w:r w:rsidR="008728E2" w:rsidRPr="00C739C2">
        <w:rPr>
          <w:rFonts w:ascii="Times New Roman" w:hAnsi="Times New Roman" w:cs="Times New Roman"/>
          <w:color w:val="000000"/>
          <w:sz w:val="24"/>
          <w:szCs w:val="24"/>
          <w:lang w:eastAsia="vi-VN"/>
        </w:rPr>
        <w:t>chỉnh</w:t>
      </w:r>
      <w:proofErr w:type="spellEnd"/>
      <w:r w:rsidR="008728E2" w:rsidRPr="00C739C2">
        <w:rPr>
          <w:rFonts w:ascii="Times New Roman" w:hAnsi="Times New Roman" w:cs="Times New Roman"/>
          <w:color w:val="000000"/>
          <w:sz w:val="24"/>
          <w:szCs w:val="24"/>
          <w:lang w:eastAsia="vi-VN"/>
        </w:rPr>
        <w:t>.</w:t>
      </w:r>
      <w:r w:rsidRPr="00C739C2">
        <w:rPr>
          <w:rFonts w:ascii="Times New Roman" w:hAnsi="Times New Roman" w:cs="Times New Roman"/>
          <w:noProof/>
          <w:color w:val="000000"/>
          <w:sz w:val="24"/>
          <w:szCs w:val="24"/>
          <w:lang w:val="vi-VN" w:eastAsia="vi-VN"/>
        </w:rPr>
        <w:t xml:space="preserve"> </w:t>
      </w:r>
    </w:p>
    <w:p w14:paraId="15AB259D" w14:textId="77777777" w:rsidR="00972C5F" w:rsidRPr="00C739C2" w:rsidRDefault="008A26FB" w:rsidP="008A26FB">
      <w:pPr>
        <w:spacing w:before="60" w:after="60" w:line="240" w:lineRule="atLeast"/>
        <w:jc w:val="both"/>
        <w:rPr>
          <w:rFonts w:ascii="Times New Roman" w:hAnsi="Times New Roman" w:cs="Times New Roman"/>
          <w:noProof/>
          <w:sz w:val="24"/>
          <w:szCs w:val="24"/>
          <w:lang w:val="vi-VN" w:eastAsia="vi-VN"/>
        </w:rPr>
      </w:pPr>
      <w:r w:rsidRPr="00C739C2">
        <w:rPr>
          <w:rFonts w:ascii="Times New Roman" w:hAnsi="Times New Roman" w:cs="Times New Roman"/>
          <w:noProof/>
          <w:sz w:val="24"/>
          <w:szCs w:val="24"/>
          <w:lang w:val="vi-VN" w:eastAsia="vi-VN"/>
        </w:rPr>
        <w:t>- Cột (7): Là số dư nợ gốc cuối kỳ của:</w:t>
      </w:r>
    </w:p>
    <w:p w14:paraId="61CEC80F" w14:textId="77777777" w:rsidR="00972C5F" w:rsidRPr="00C739C2" w:rsidRDefault="00972C5F" w:rsidP="008A26FB">
      <w:pPr>
        <w:spacing w:before="60" w:after="60" w:line="240" w:lineRule="atLeast"/>
        <w:jc w:val="both"/>
        <w:rPr>
          <w:rFonts w:ascii="Times New Roman" w:hAnsi="Times New Roman" w:cs="Times New Roman"/>
          <w:noProof/>
          <w:sz w:val="24"/>
          <w:szCs w:val="24"/>
          <w:lang w:val="vi-VN" w:eastAsia="vi-VN"/>
        </w:rPr>
      </w:pPr>
      <w:r w:rsidRPr="00C739C2">
        <w:rPr>
          <w:rFonts w:ascii="Times New Roman" w:hAnsi="Times New Roman" w:cs="Times New Roman"/>
          <w:noProof/>
          <w:sz w:val="24"/>
          <w:szCs w:val="24"/>
          <w:lang w:val="vi-VN" w:eastAsia="vi-VN"/>
        </w:rPr>
        <w:t xml:space="preserve">(i) </w:t>
      </w:r>
      <w:r w:rsidR="008504AC" w:rsidRPr="00C739C2">
        <w:rPr>
          <w:rFonts w:ascii="Times New Roman" w:hAnsi="Times New Roman"/>
          <w:bCs/>
          <w:noProof/>
          <w:color w:val="000000"/>
          <w:sz w:val="24"/>
          <w:szCs w:val="24"/>
          <w:lang w:eastAsia="vi-VN"/>
        </w:rPr>
        <w:t>TCTD</w:t>
      </w:r>
      <w:r w:rsidR="008A26FB" w:rsidRPr="00C739C2">
        <w:rPr>
          <w:rFonts w:ascii="Times New Roman" w:hAnsi="Times New Roman" w:cs="Times New Roman"/>
          <w:noProof/>
          <w:sz w:val="24"/>
          <w:szCs w:val="24"/>
          <w:lang w:val="vi-VN" w:eastAsia="vi-VN"/>
        </w:rPr>
        <w:t xml:space="preserve"> đối với các khoản cho vay nước ngoài </w:t>
      </w:r>
      <w:r w:rsidR="008A26FB" w:rsidRPr="00C739C2">
        <w:rPr>
          <w:rFonts w:ascii="Times New Roman" w:hAnsi="Times New Roman" w:cs="Times New Roman"/>
          <w:noProof/>
          <w:color w:val="000000"/>
          <w:sz w:val="24"/>
          <w:szCs w:val="24"/>
          <w:lang w:val="vi-VN" w:eastAsia="vi-VN"/>
        </w:rPr>
        <w:t>trung, dài</w:t>
      </w:r>
      <w:r w:rsidR="008A26FB" w:rsidRPr="00C739C2">
        <w:rPr>
          <w:rFonts w:ascii="Times New Roman" w:hAnsi="Times New Roman" w:cs="Times New Roman"/>
          <w:noProof/>
          <w:sz w:val="24"/>
          <w:szCs w:val="24"/>
          <w:lang w:val="vi-VN" w:eastAsia="vi-VN"/>
        </w:rPr>
        <w:t xml:space="preserve"> hạn bằng tiền, các khoản thực hiện nghĩa vụ bảo lãnh cho người không cư trú và </w:t>
      </w:r>
      <w:r w:rsidR="00A73B5B" w:rsidRPr="00C739C2">
        <w:rPr>
          <w:rFonts w:ascii="Times New Roman" w:hAnsi="Times New Roman" w:cs="Times New Roman"/>
          <w:noProof/>
          <w:color w:val="000000"/>
          <w:sz w:val="24"/>
          <w:szCs w:val="24"/>
          <w:lang w:val="vi-VN" w:eastAsia="vi-VN"/>
        </w:rPr>
        <w:t>nghiệp vụ cấp tín dụng khác (nếu có)</w:t>
      </w:r>
      <w:r w:rsidR="008A26FB" w:rsidRPr="00C739C2">
        <w:rPr>
          <w:rFonts w:ascii="Times New Roman" w:hAnsi="Times New Roman" w:cs="Times New Roman"/>
          <w:noProof/>
          <w:sz w:val="24"/>
          <w:szCs w:val="24"/>
          <w:lang w:val="vi-VN" w:eastAsia="vi-VN"/>
        </w:rPr>
        <w:t xml:space="preserve">; </w:t>
      </w:r>
      <w:r w:rsidRPr="00C739C2">
        <w:rPr>
          <w:rFonts w:ascii="Times New Roman" w:hAnsi="Times New Roman" w:cs="Times New Roman"/>
          <w:noProof/>
          <w:sz w:val="24"/>
          <w:szCs w:val="24"/>
          <w:lang w:val="vi-VN" w:eastAsia="vi-VN"/>
        </w:rPr>
        <w:t>và</w:t>
      </w:r>
    </w:p>
    <w:p w14:paraId="54DDC0FD" w14:textId="4C81DEDE" w:rsidR="008A26FB" w:rsidRPr="00C739C2" w:rsidRDefault="00972C5F" w:rsidP="008A26FB">
      <w:pPr>
        <w:spacing w:before="60" w:after="60" w:line="240" w:lineRule="atLeast"/>
        <w:jc w:val="both"/>
        <w:rPr>
          <w:rFonts w:ascii="Times New Roman" w:hAnsi="Times New Roman" w:cs="Times New Roman"/>
          <w:noProof/>
          <w:sz w:val="24"/>
          <w:szCs w:val="24"/>
          <w:lang w:val="vi-VN" w:eastAsia="vi-VN"/>
        </w:rPr>
      </w:pPr>
      <w:r w:rsidRPr="00C739C2">
        <w:rPr>
          <w:rFonts w:ascii="Times New Roman" w:hAnsi="Times New Roman" w:cs="Times New Roman"/>
          <w:noProof/>
          <w:sz w:val="24"/>
          <w:szCs w:val="24"/>
          <w:lang w:val="vi-VN" w:eastAsia="vi-VN"/>
        </w:rPr>
        <w:t>(</w:t>
      </w:r>
      <w:r w:rsidR="002753D3">
        <w:rPr>
          <w:rFonts w:ascii="Times New Roman" w:hAnsi="Times New Roman" w:cs="Times New Roman"/>
          <w:noProof/>
          <w:sz w:val="24"/>
          <w:szCs w:val="24"/>
          <w:lang w:eastAsia="vi-VN"/>
        </w:rPr>
        <w:t>ii</w:t>
      </w:r>
      <w:r w:rsidR="008A26FB" w:rsidRPr="00C739C2">
        <w:rPr>
          <w:rFonts w:ascii="Times New Roman" w:hAnsi="Times New Roman" w:cs="Times New Roman"/>
          <w:noProof/>
          <w:sz w:val="24"/>
          <w:szCs w:val="24"/>
          <w:lang w:val="vi-VN" w:eastAsia="vi-VN"/>
        </w:rPr>
        <w:t xml:space="preserve">) </w:t>
      </w:r>
      <w:r w:rsidR="005F1C2E" w:rsidRPr="00C739C2">
        <w:rPr>
          <w:rFonts w:ascii="Times New Roman" w:hAnsi="Times New Roman" w:cs="Times New Roman"/>
          <w:noProof/>
          <w:sz w:val="24"/>
          <w:szCs w:val="24"/>
          <w:lang w:val="vi-VN" w:eastAsia="vi-VN"/>
        </w:rPr>
        <w:t xml:space="preserve">Doanh nghiệp cho vay </w:t>
      </w:r>
      <w:r w:rsidR="008A26FB" w:rsidRPr="00C739C2">
        <w:rPr>
          <w:rFonts w:ascii="Times New Roman" w:hAnsi="Times New Roman" w:cs="Times New Roman"/>
          <w:noProof/>
          <w:sz w:val="24"/>
          <w:szCs w:val="24"/>
          <w:lang w:val="vi-VN" w:eastAsia="vi-VN"/>
        </w:rPr>
        <w:t xml:space="preserve">đối với các khoản cho vay nước ngoài </w:t>
      </w:r>
      <w:r w:rsidR="008A26FB" w:rsidRPr="00C739C2">
        <w:rPr>
          <w:rFonts w:ascii="Times New Roman" w:hAnsi="Times New Roman" w:cs="Times New Roman"/>
          <w:noProof/>
          <w:color w:val="000000"/>
          <w:sz w:val="24"/>
          <w:szCs w:val="24"/>
          <w:lang w:val="vi-VN" w:eastAsia="vi-VN"/>
        </w:rPr>
        <w:t>trung, dài</w:t>
      </w:r>
      <w:r w:rsidR="008A26FB" w:rsidRPr="00C739C2">
        <w:rPr>
          <w:rFonts w:ascii="Times New Roman" w:hAnsi="Times New Roman" w:cs="Times New Roman"/>
          <w:noProof/>
          <w:sz w:val="24"/>
          <w:szCs w:val="24"/>
          <w:lang w:val="vi-VN" w:eastAsia="vi-VN"/>
        </w:rPr>
        <w:t xml:space="preserve"> hạn bằng tiền.  </w:t>
      </w:r>
    </w:p>
    <w:p w14:paraId="5A418612"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Cột (7) = Tổng số dư cuối kỳ báo cáo liền trước + Cột (2) + Cột (3) – Cột (4) – Cột (6).</w:t>
      </w:r>
    </w:p>
    <w:p w14:paraId="1EC14A6A" w14:textId="77777777" w:rsidR="00A73B5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xml:space="preserve">- Cột (8): Là số dư nợ gốc quá hạn cuối kỳ của: </w:t>
      </w:r>
    </w:p>
    <w:p w14:paraId="7850913B" w14:textId="77777777" w:rsidR="00A73B5B" w:rsidRPr="00C739C2" w:rsidRDefault="008A26FB" w:rsidP="008A26FB">
      <w:pPr>
        <w:spacing w:before="60" w:after="60" w:line="240" w:lineRule="atLeast"/>
        <w:jc w:val="both"/>
        <w:rPr>
          <w:rFonts w:ascii="Times New Roman" w:hAnsi="Times New Roman" w:cs="Times New Roman"/>
          <w:noProof/>
          <w:sz w:val="24"/>
          <w:szCs w:val="24"/>
          <w:lang w:val="vi-VN" w:eastAsia="vi-VN"/>
        </w:rPr>
      </w:pPr>
      <w:r w:rsidRPr="00C739C2">
        <w:rPr>
          <w:rFonts w:ascii="Times New Roman" w:hAnsi="Times New Roman" w:cs="Times New Roman"/>
          <w:noProof/>
          <w:sz w:val="24"/>
          <w:szCs w:val="24"/>
          <w:lang w:val="vi-VN" w:eastAsia="vi-VN"/>
        </w:rPr>
        <w:t xml:space="preserve">(i) </w:t>
      </w:r>
      <w:r w:rsidR="008504AC" w:rsidRPr="00C739C2">
        <w:rPr>
          <w:rFonts w:ascii="Times New Roman" w:hAnsi="Times New Roman"/>
          <w:bCs/>
          <w:noProof/>
          <w:color w:val="000000"/>
          <w:sz w:val="24"/>
          <w:szCs w:val="24"/>
          <w:lang w:eastAsia="vi-VN"/>
        </w:rPr>
        <w:t>TCTD</w:t>
      </w:r>
      <w:r w:rsidRPr="00C739C2">
        <w:rPr>
          <w:rFonts w:ascii="Times New Roman" w:hAnsi="Times New Roman" w:cs="Times New Roman"/>
          <w:noProof/>
          <w:sz w:val="24"/>
          <w:szCs w:val="24"/>
          <w:lang w:val="vi-VN" w:eastAsia="vi-VN"/>
        </w:rPr>
        <w:t xml:space="preserve"> đối với các khoản cho vay nước ngoài </w:t>
      </w:r>
      <w:r w:rsidRPr="00C739C2">
        <w:rPr>
          <w:rFonts w:ascii="Times New Roman" w:hAnsi="Times New Roman" w:cs="Times New Roman"/>
          <w:noProof/>
          <w:color w:val="000000"/>
          <w:sz w:val="24"/>
          <w:szCs w:val="24"/>
          <w:lang w:val="vi-VN" w:eastAsia="vi-VN"/>
        </w:rPr>
        <w:t>trung, dài</w:t>
      </w:r>
      <w:r w:rsidRPr="00C739C2">
        <w:rPr>
          <w:rFonts w:ascii="Times New Roman" w:hAnsi="Times New Roman" w:cs="Times New Roman"/>
          <w:noProof/>
          <w:sz w:val="24"/>
          <w:szCs w:val="24"/>
          <w:lang w:val="vi-VN" w:eastAsia="vi-VN"/>
        </w:rPr>
        <w:t xml:space="preserve"> hạn bằng tiền; các khoản thực hiện nghĩa vụ bảo lãnh cho người không cư trú và </w:t>
      </w:r>
      <w:r w:rsidR="00A73B5B" w:rsidRPr="00C739C2">
        <w:rPr>
          <w:rFonts w:ascii="Times New Roman" w:hAnsi="Times New Roman" w:cs="Times New Roman"/>
          <w:noProof/>
          <w:color w:val="000000"/>
          <w:sz w:val="24"/>
          <w:szCs w:val="24"/>
          <w:lang w:val="vi-VN" w:eastAsia="vi-VN"/>
        </w:rPr>
        <w:t xml:space="preserve">nghiệp vụ cấp tín dụng khác (nếu có) </w:t>
      </w:r>
      <w:r w:rsidR="00972C5F" w:rsidRPr="00C739C2">
        <w:rPr>
          <w:rFonts w:ascii="Times New Roman" w:hAnsi="Times New Roman" w:cs="Times New Roman"/>
          <w:noProof/>
          <w:sz w:val="24"/>
          <w:szCs w:val="24"/>
          <w:lang w:val="vi-VN" w:eastAsia="vi-VN"/>
        </w:rPr>
        <w:t>và;</w:t>
      </w:r>
    </w:p>
    <w:p w14:paraId="45E084A3" w14:textId="673D6C13"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sz w:val="24"/>
          <w:szCs w:val="24"/>
          <w:lang w:val="vi-VN" w:eastAsia="vi-VN"/>
        </w:rPr>
        <w:t>(</w:t>
      </w:r>
      <w:r w:rsidR="002753D3">
        <w:rPr>
          <w:rFonts w:ascii="Times New Roman" w:hAnsi="Times New Roman" w:cs="Times New Roman"/>
          <w:noProof/>
          <w:sz w:val="24"/>
          <w:szCs w:val="24"/>
          <w:lang w:eastAsia="vi-VN"/>
        </w:rPr>
        <w:t>ii</w:t>
      </w:r>
      <w:r w:rsidRPr="00C739C2">
        <w:rPr>
          <w:rFonts w:ascii="Times New Roman" w:hAnsi="Times New Roman" w:cs="Times New Roman"/>
          <w:noProof/>
          <w:sz w:val="24"/>
          <w:szCs w:val="24"/>
          <w:lang w:val="vi-VN" w:eastAsia="vi-VN"/>
        </w:rPr>
        <w:t xml:space="preserve">) </w:t>
      </w:r>
      <w:r w:rsidR="005F1C2E" w:rsidRPr="00C739C2">
        <w:rPr>
          <w:rFonts w:ascii="Times New Roman" w:hAnsi="Times New Roman" w:cs="Times New Roman"/>
          <w:noProof/>
          <w:sz w:val="24"/>
          <w:szCs w:val="24"/>
          <w:lang w:val="vi-VN" w:eastAsia="vi-VN"/>
        </w:rPr>
        <w:t>Doanh nghiệp cho vay</w:t>
      </w:r>
      <w:r w:rsidRPr="00C739C2">
        <w:rPr>
          <w:rFonts w:ascii="Times New Roman" w:hAnsi="Times New Roman" w:cs="Times New Roman"/>
          <w:noProof/>
          <w:sz w:val="24"/>
          <w:szCs w:val="24"/>
          <w:lang w:val="vi-VN" w:eastAsia="vi-VN"/>
        </w:rPr>
        <w:t xml:space="preserve"> đối với các khoản cho vay nước ngoài </w:t>
      </w:r>
      <w:r w:rsidRPr="00C739C2">
        <w:rPr>
          <w:rFonts w:ascii="Times New Roman" w:hAnsi="Times New Roman" w:cs="Times New Roman"/>
          <w:noProof/>
          <w:color w:val="000000"/>
          <w:sz w:val="24"/>
          <w:szCs w:val="24"/>
          <w:lang w:val="vi-VN" w:eastAsia="vi-VN"/>
        </w:rPr>
        <w:t>trung, dài</w:t>
      </w:r>
      <w:r w:rsidRPr="00C739C2">
        <w:rPr>
          <w:rFonts w:ascii="Times New Roman" w:hAnsi="Times New Roman" w:cs="Times New Roman"/>
          <w:noProof/>
          <w:sz w:val="24"/>
          <w:szCs w:val="24"/>
          <w:lang w:val="vi-VN" w:eastAsia="vi-VN"/>
        </w:rPr>
        <w:t xml:space="preserve"> hạn</w:t>
      </w:r>
      <w:r w:rsidRPr="00C739C2">
        <w:rPr>
          <w:rFonts w:ascii="Times New Roman" w:hAnsi="Times New Roman" w:cs="Times New Roman"/>
          <w:noProof/>
          <w:color w:val="000000"/>
          <w:sz w:val="24"/>
          <w:szCs w:val="24"/>
          <w:lang w:val="vi-VN" w:eastAsia="vi-VN"/>
        </w:rPr>
        <w:t xml:space="preserve"> bằng tiền. </w:t>
      </w:r>
      <w:r w:rsidR="00A73B5B" w:rsidRPr="00C739C2">
        <w:rPr>
          <w:rFonts w:ascii="Times New Roman" w:hAnsi="Times New Roman" w:cs="Times New Roman"/>
          <w:noProof/>
          <w:color w:val="000000"/>
          <w:sz w:val="24"/>
          <w:szCs w:val="24"/>
          <w:lang w:val="vi-VN" w:eastAsia="vi-VN"/>
        </w:rPr>
        <w:t xml:space="preserve"> </w:t>
      </w:r>
    </w:p>
    <w:p w14:paraId="514D32F6"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Trường hợp doanh nghiệp là bên cho vay thay đổi tài khoản cho vay, thu hồi nợ nước ngoài, các ngân hàng làm dịch vụ tài khoản thực hiện báo cáo như sau:</w:t>
      </w:r>
    </w:p>
    <w:p w14:paraId="19A8E7BA" w14:textId="77777777" w:rsidR="008A26FB" w:rsidRPr="00C739C2"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Ngân hàng cung cấp dịch vụ ban đầu: Ghi (+) đối với phần cho vay chưa thu hồi vào cột (6) và tất toán đóng tài khoản cho khách hàng.</w:t>
      </w:r>
    </w:p>
    <w:p w14:paraId="7FCE94AC" w14:textId="77777777" w:rsidR="008A26FB" w:rsidRPr="00910784" w:rsidRDefault="008A26FB" w:rsidP="008A26FB">
      <w:pPr>
        <w:spacing w:before="60" w:after="60" w:line="240" w:lineRule="atLeast"/>
        <w:jc w:val="both"/>
        <w:rPr>
          <w:rFonts w:ascii="Times New Roman" w:hAnsi="Times New Roman" w:cs="Times New Roman"/>
          <w:noProof/>
          <w:color w:val="000000"/>
          <w:sz w:val="24"/>
          <w:szCs w:val="24"/>
          <w:lang w:val="vi-VN" w:eastAsia="vi-VN"/>
        </w:rPr>
      </w:pPr>
      <w:r w:rsidRPr="00C739C2">
        <w:rPr>
          <w:rFonts w:ascii="Times New Roman" w:hAnsi="Times New Roman" w:cs="Times New Roman"/>
          <w:noProof/>
          <w:color w:val="000000"/>
          <w:sz w:val="24"/>
          <w:szCs w:val="24"/>
          <w:lang w:val="vi-VN" w:eastAsia="vi-VN"/>
        </w:rPr>
        <w:t>+ Ngân hàng cung cấp dịch vụ thay đổi: Ghi (+) đối với số dư nợ cho vay chưa thu hồi của khách hàng mở tài khoản vào cột (3) và tiếp tục theo dõi, thống kê các giao dịch giải ngân, thu hồi nợ liên quan đến khoản cho vay của khách hàng.</w:t>
      </w:r>
    </w:p>
    <w:sectPr w:rsidR="008A26FB" w:rsidRPr="00910784" w:rsidSect="008A2598">
      <w:pgSz w:w="11907" w:h="16839" w:code="9"/>
      <w:pgMar w:top="993" w:right="850" w:bottom="1440" w:left="1440" w:header="720" w:footer="720" w:gutter="0"/>
      <w:cols w:space="720"/>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Pham Hoa Nam (CNTT)" w:date="2025-04-16T10:20:00Z" w:initials="PHN(">
    <w:p w14:paraId="667E075A" w14:textId="458597E4" w:rsidR="007411A1" w:rsidRPr="003747D2" w:rsidRDefault="007411A1">
      <w:pPr>
        <w:pStyle w:val="CommentText"/>
        <w:rPr>
          <w:rFonts w:asciiTheme="minorHAnsi" w:hAnsiTheme="minorHAnsi"/>
          <w:lang w:val="vi-VN"/>
        </w:rPr>
      </w:pPr>
      <w:r>
        <w:rPr>
          <w:rStyle w:val="CommentReference"/>
        </w:rPr>
        <w:annotationRef/>
      </w:r>
      <w:r>
        <w:rPr>
          <w:rFonts w:asciiTheme="minorHAnsi" w:hAnsiTheme="minorHAnsi"/>
          <w:lang w:val="vi-VN"/>
        </w:rPr>
        <w:t xml:space="preserve">Kiểu ký tự, có độ rộng là </w:t>
      </w:r>
      <w:r>
        <w:rPr>
          <w:rFonts w:asciiTheme="minorHAnsi" w:hAnsiTheme="minorHAnsi"/>
        </w:rPr>
        <w:t>2</w:t>
      </w:r>
      <w:r>
        <w:rPr>
          <w:rFonts w:asciiTheme="minorHAnsi" w:hAnsiTheme="minorHAnsi"/>
          <w:lang w:val="vi-VN"/>
        </w:rPr>
        <w:t>00 ký tự</w:t>
      </w:r>
    </w:p>
  </w:comment>
  <w:comment w:id="8" w:author="Pham Hoa Nam (CNTT)" w:date="2025-04-16T10:19:00Z" w:initials="PHN(">
    <w:p w14:paraId="3AC03B3F" w14:textId="259EE1F0" w:rsidR="007411A1" w:rsidRPr="002A75D5" w:rsidRDefault="007411A1">
      <w:pPr>
        <w:pStyle w:val="CommentText"/>
        <w:rPr>
          <w:rFonts w:asciiTheme="minorHAnsi" w:hAnsiTheme="minorHAnsi"/>
          <w:lang w:val="vi-VN"/>
        </w:rPr>
      </w:pPr>
      <w:r>
        <w:rPr>
          <w:rStyle w:val="CommentReference"/>
        </w:rPr>
        <w:annotationRef/>
      </w:r>
      <w:r>
        <w:rPr>
          <w:rFonts w:asciiTheme="minorHAnsi" w:hAnsiTheme="minorHAnsi"/>
          <w:lang w:val="vi-VN"/>
        </w:rPr>
        <w:t xml:space="preserve">Kiểu </w:t>
      </w:r>
      <w:r>
        <w:rPr>
          <w:rFonts w:asciiTheme="minorHAnsi" w:hAnsiTheme="minorHAnsi"/>
          <w:lang w:val="vi-VN"/>
        </w:rPr>
        <w:t xml:space="preserve">Số, phần nguyên có độ rộng là </w:t>
      </w:r>
      <w:r>
        <w:rPr>
          <w:rFonts w:asciiTheme="minorHAnsi" w:hAnsiTheme="minorHAnsi"/>
        </w:rPr>
        <w:t>8</w:t>
      </w:r>
      <w:r>
        <w:rPr>
          <w:rFonts w:asciiTheme="minorHAnsi" w:hAnsiTheme="minorHAnsi"/>
          <w:lang w:val="vi-VN"/>
        </w:rPr>
        <w:t>, phân thập phân là 2</w:t>
      </w:r>
    </w:p>
  </w:comment>
  <w:comment w:id="11" w:author="Pham Hoa Nam (CNTT)" w:date="2025-04-16T10:19:00Z" w:initials="PHN(">
    <w:p w14:paraId="25BE7045" w14:textId="77777777" w:rsidR="007411A1" w:rsidRPr="002A75D5" w:rsidRDefault="007411A1">
      <w:pPr>
        <w:pStyle w:val="CommentText"/>
        <w:rPr>
          <w:rFonts w:asciiTheme="minorHAnsi" w:hAnsiTheme="minorHAnsi"/>
          <w:lang w:val="vi-VN"/>
        </w:rPr>
      </w:pPr>
      <w:r>
        <w:rPr>
          <w:rStyle w:val="CommentReference"/>
        </w:rPr>
        <w:annotationRef/>
      </w:r>
      <w:r>
        <w:rPr>
          <w:rFonts w:asciiTheme="minorHAnsi" w:hAnsiTheme="minorHAnsi"/>
          <w:lang w:val="vi-VN"/>
        </w:rPr>
        <w:t xml:space="preserve">Kiểu </w:t>
      </w:r>
      <w:r>
        <w:rPr>
          <w:rFonts w:asciiTheme="minorHAnsi" w:hAnsiTheme="minorHAnsi"/>
          <w:lang w:val="vi-VN"/>
        </w:rPr>
        <w:t xml:space="preserve">Số, phần nguyên có độ rộng là </w:t>
      </w:r>
      <w:r>
        <w:rPr>
          <w:rFonts w:asciiTheme="minorHAnsi" w:hAnsiTheme="minorHAnsi"/>
        </w:rPr>
        <w:t>8</w:t>
      </w:r>
      <w:r>
        <w:rPr>
          <w:rFonts w:asciiTheme="minorHAnsi" w:hAnsiTheme="minorHAnsi"/>
          <w:lang w:val="vi-VN"/>
        </w:rPr>
        <w:t>, phân thập phân là 2</w:t>
      </w:r>
    </w:p>
  </w:comment>
  <w:comment w:id="13" w:author="Pham Hoa Nam (CNTT)" w:date="2025-04-16T10:19:00Z" w:initials="PHN(">
    <w:p w14:paraId="4B43C010" w14:textId="77777777" w:rsidR="007411A1" w:rsidRPr="002A75D5" w:rsidRDefault="007411A1">
      <w:pPr>
        <w:pStyle w:val="CommentText"/>
        <w:rPr>
          <w:rFonts w:asciiTheme="minorHAnsi" w:hAnsiTheme="minorHAnsi"/>
          <w:lang w:val="vi-VN"/>
        </w:rPr>
      </w:pPr>
      <w:r>
        <w:rPr>
          <w:rStyle w:val="CommentReference"/>
        </w:rPr>
        <w:annotationRef/>
      </w:r>
      <w:r>
        <w:rPr>
          <w:rFonts w:asciiTheme="minorHAnsi" w:hAnsiTheme="minorHAnsi"/>
          <w:lang w:val="vi-VN"/>
        </w:rPr>
        <w:t xml:space="preserve">Kiểu </w:t>
      </w:r>
      <w:r>
        <w:rPr>
          <w:rFonts w:asciiTheme="minorHAnsi" w:hAnsiTheme="minorHAnsi"/>
          <w:lang w:val="vi-VN"/>
        </w:rPr>
        <w:t xml:space="preserve">Số, phần nguyên có độ rộng là </w:t>
      </w:r>
      <w:r>
        <w:rPr>
          <w:rFonts w:asciiTheme="minorHAnsi" w:hAnsiTheme="minorHAnsi"/>
        </w:rPr>
        <w:t>8</w:t>
      </w:r>
      <w:r>
        <w:rPr>
          <w:rFonts w:asciiTheme="minorHAnsi" w:hAnsiTheme="minorHAnsi"/>
          <w:lang w:val="vi-VN"/>
        </w:rPr>
        <w:t>, phân thập phân là 2</w:t>
      </w:r>
    </w:p>
  </w:comment>
  <w:comment w:id="15" w:author="Pham Hoa Nam (CNTT)" w:date="2025-04-16T10:19:00Z" w:initials="PHN(">
    <w:p w14:paraId="436C3E30" w14:textId="77777777" w:rsidR="007411A1" w:rsidRPr="002A75D5" w:rsidRDefault="007411A1">
      <w:pPr>
        <w:pStyle w:val="CommentText"/>
        <w:rPr>
          <w:rFonts w:asciiTheme="minorHAnsi" w:hAnsiTheme="minorHAnsi"/>
          <w:lang w:val="vi-VN"/>
        </w:rPr>
      </w:pPr>
      <w:r>
        <w:rPr>
          <w:rStyle w:val="CommentReference"/>
        </w:rPr>
        <w:annotationRef/>
      </w:r>
      <w:r>
        <w:rPr>
          <w:rFonts w:asciiTheme="minorHAnsi" w:hAnsiTheme="minorHAnsi"/>
          <w:lang w:val="vi-VN"/>
        </w:rPr>
        <w:t xml:space="preserve">Kiểu </w:t>
      </w:r>
      <w:r>
        <w:rPr>
          <w:rFonts w:asciiTheme="minorHAnsi" w:hAnsiTheme="minorHAnsi"/>
          <w:lang w:val="vi-VN"/>
        </w:rPr>
        <w:t xml:space="preserve">Số, phần nguyên có độ rộng là </w:t>
      </w:r>
      <w:r>
        <w:rPr>
          <w:rFonts w:asciiTheme="minorHAnsi" w:hAnsiTheme="minorHAnsi"/>
        </w:rPr>
        <w:t>8</w:t>
      </w:r>
      <w:r>
        <w:rPr>
          <w:rFonts w:asciiTheme="minorHAnsi" w:hAnsiTheme="minorHAnsi"/>
          <w:lang w:val="vi-VN"/>
        </w:rPr>
        <w:t>, phân thập phân là 2</w:t>
      </w:r>
    </w:p>
  </w:comment>
  <w:comment w:id="17" w:author="Pham Hoa Nam (CNTT)" w:date="2025-04-16T10:19:00Z" w:initials="PHN(">
    <w:p w14:paraId="17B38ECA" w14:textId="77777777" w:rsidR="007411A1" w:rsidRPr="002A75D5" w:rsidRDefault="007411A1">
      <w:pPr>
        <w:pStyle w:val="CommentText"/>
        <w:rPr>
          <w:rFonts w:asciiTheme="minorHAnsi" w:hAnsiTheme="minorHAnsi"/>
          <w:lang w:val="vi-VN"/>
        </w:rPr>
      </w:pPr>
      <w:r>
        <w:rPr>
          <w:rStyle w:val="CommentReference"/>
        </w:rPr>
        <w:annotationRef/>
      </w:r>
      <w:r>
        <w:rPr>
          <w:rFonts w:asciiTheme="minorHAnsi" w:hAnsiTheme="minorHAnsi"/>
          <w:lang w:val="vi-VN"/>
        </w:rPr>
        <w:t xml:space="preserve">Kiểu </w:t>
      </w:r>
      <w:r>
        <w:rPr>
          <w:rFonts w:asciiTheme="minorHAnsi" w:hAnsiTheme="minorHAnsi"/>
          <w:lang w:val="vi-VN"/>
        </w:rPr>
        <w:t xml:space="preserve">Số, phần nguyên có độ rộng là </w:t>
      </w:r>
      <w:r>
        <w:rPr>
          <w:rFonts w:asciiTheme="minorHAnsi" w:hAnsiTheme="minorHAnsi"/>
        </w:rPr>
        <w:t>8</w:t>
      </w:r>
      <w:r>
        <w:rPr>
          <w:rFonts w:asciiTheme="minorHAnsi" w:hAnsiTheme="minorHAnsi"/>
          <w:lang w:val="vi-VN"/>
        </w:rPr>
        <w:t>, phân thập phân là 2</w:t>
      </w:r>
    </w:p>
  </w:comment>
  <w:comment w:id="19" w:author="Pham Hoa Nam (CNTT)" w:date="2025-04-16T10:19:00Z" w:initials="PHN(">
    <w:p w14:paraId="11AC1913" w14:textId="77777777" w:rsidR="007411A1" w:rsidRPr="002A75D5" w:rsidRDefault="007411A1">
      <w:pPr>
        <w:pStyle w:val="CommentText"/>
        <w:rPr>
          <w:rFonts w:asciiTheme="minorHAnsi" w:hAnsiTheme="minorHAnsi"/>
          <w:lang w:val="vi-VN"/>
        </w:rPr>
      </w:pPr>
      <w:r>
        <w:rPr>
          <w:rStyle w:val="CommentReference"/>
        </w:rPr>
        <w:annotationRef/>
      </w:r>
      <w:r>
        <w:rPr>
          <w:rFonts w:asciiTheme="minorHAnsi" w:hAnsiTheme="minorHAnsi"/>
          <w:lang w:val="vi-VN"/>
        </w:rPr>
        <w:t xml:space="preserve">Kiểu </w:t>
      </w:r>
      <w:r>
        <w:rPr>
          <w:rFonts w:asciiTheme="minorHAnsi" w:hAnsiTheme="minorHAnsi"/>
          <w:lang w:val="vi-VN"/>
        </w:rPr>
        <w:t xml:space="preserve">Số, phần nguyên có độ rộng là </w:t>
      </w:r>
      <w:r>
        <w:rPr>
          <w:rFonts w:asciiTheme="minorHAnsi" w:hAnsiTheme="minorHAnsi"/>
        </w:rPr>
        <w:t>8</w:t>
      </w:r>
      <w:r>
        <w:rPr>
          <w:rFonts w:asciiTheme="minorHAnsi" w:hAnsiTheme="minorHAnsi"/>
          <w:lang w:val="vi-VN"/>
        </w:rPr>
        <w:t>, phân thập phân là 2</w:t>
      </w:r>
    </w:p>
  </w:comment>
  <w:comment w:id="20" w:author="Pham Hoa Nam (CNTT)" w:date="2025-03-28T14:24:00Z" w:initials="PHN(">
    <w:p w14:paraId="74E27191" w14:textId="77777777" w:rsidR="00565AB7" w:rsidRPr="00565AB7" w:rsidRDefault="00565AB7">
      <w:pPr>
        <w:pStyle w:val="CommentText"/>
        <w:rPr>
          <w:rFonts w:asciiTheme="minorHAnsi" w:hAnsiTheme="minorHAnsi"/>
        </w:rPr>
      </w:pPr>
      <w:r>
        <w:rPr>
          <w:rStyle w:val="CommentReference"/>
        </w:rPr>
        <w:annotationRef/>
      </w:r>
      <w:r>
        <w:rPr>
          <w:rFonts w:asciiTheme="minorHAnsi" w:hAnsiTheme="minorHAnsi"/>
          <w:lang w:val="vi-VN"/>
        </w:rPr>
        <w:t>I</w:t>
      </w:r>
      <w:r>
        <w:rPr>
          <w:rFonts w:asciiTheme="minorHAnsi" w:hAnsiTheme="minorHAnsi"/>
        </w:rPr>
        <w:t xml:space="preserve"> = I.1 + I.2</w:t>
      </w:r>
    </w:p>
  </w:comment>
  <w:comment w:id="21" w:author="Pham Hoa Nam (CNTT)" w:date="2025-03-28T14:24:00Z" w:initials="PHN(">
    <w:p w14:paraId="2E2BCE66" w14:textId="77777777" w:rsidR="00565AB7" w:rsidRPr="00565AB7" w:rsidRDefault="00565AB7">
      <w:pPr>
        <w:pStyle w:val="CommentText"/>
        <w:rPr>
          <w:rFonts w:asciiTheme="minorHAnsi" w:hAnsiTheme="minorHAnsi"/>
        </w:rPr>
      </w:pPr>
      <w:r>
        <w:rPr>
          <w:rStyle w:val="CommentReference"/>
        </w:rPr>
        <w:annotationRef/>
      </w:r>
      <w:r>
        <w:rPr>
          <w:rFonts w:asciiTheme="minorHAnsi" w:hAnsiTheme="minorHAnsi"/>
          <w:lang w:val="vi-VN"/>
        </w:rPr>
        <w:t>II</w:t>
      </w:r>
      <w:r>
        <w:rPr>
          <w:rFonts w:asciiTheme="minorHAnsi" w:hAnsiTheme="minorHAnsi"/>
        </w:rPr>
        <w:t>=II.1 + II.2 +II.3</w:t>
      </w:r>
    </w:p>
  </w:comment>
  <w:comment w:id="22" w:author="Pham Hoa Nam (CNTT)" w:date="2025-03-28T14:25:00Z" w:initials="PHN(">
    <w:p w14:paraId="6199E94F" w14:textId="317D7EAF" w:rsidR="00D32207" w:rsidRPr="00D32207" w:rsidRDefault="00D32207">
      <w:pPr>
        <w:pStyle w:val="CommentText"/>
        <w:rPr>
          <w:rFonts w:asciiTheme="minorHAnsi" w:hAnsiTheme="minorHAnsi"/>
        </w:rPr>
      </w:pPr>
      <w:r>
        <w:rPr>
          <w:rStyle w:val="CommentReference"/>
        </w:rPr>
        <w:annotationRef/>
      </w:r>
      <w:r>
        <w:rPr>
          <w:rFonts w:asciiTheme="minorHAnsi" w:hAnsiTheme="minorHAnsi"/>
          <w:lang w:val="vi-VN"/>
        </w:rPr>
        <w:t>II.</w:t>
      </w:r>
      <w:r>
        <w:rPr>
          <w:rFonts w:asciiTheme="minorHAnsi" w:hAnsiTheme="minorHAnsi"/>
        </w:rPr>
        <w:t>1 = II.1.1 +II.1.2+II.1.</w:t>
      </w:r>
      <w:r w:rsidR="00233103">
        <w:rPr>
          <w:rFonts w:asciiTheme="minorHAnsi" w:hAnsiTheme="minorHAnsi"/>
        </w:rPr>
        <w:t>3</w:t>
      </w:r>
    </w:p>
  </w:comment>
  <w:comment w:id="23" w:author="Pham Hoa Nam (CNTT)" w:date="2025-03-28T14:27:00Z" w:initials="PHN(">
    <w:p w14:paraId="3671C3AF" w14:textId="12681FE9" w:rsidR="00233103" w:rsidRPr="00233103" w:rsidRDefault="00233103">
      <w:pPr>
        <w:pStyle w:val="CommentText"/>
        <w:rPr>
          <w:rFonts w:asciiTheme="minorHAnsi" w:hAnsiTheme="minorHAnsi"/>
        </w:rPr>
      </w:pPr>
      <w:r>
        <w:rPr>
          <w:rStyle w:val="CommentReference"/>
        </w:rPr>
        <w:annotationRef/>
      </w:r>
      <w:r>
        <w:rPr>
          <w:rFonts w:asciiTheme="minorHAnsi" w:hAnsiTheme="minorHAnsi"/>
          <w:lang w:val="vi-VN"/>
        </w:rPr>
        <w:t>II.</w:t>
      </w:r>
      <w:r>
        <w:rPr>
          <w:rFonts w:asciiTheme="minorHAnsi" w:hAnsiTheme="minorHAnsi"/>
        </w:rPr>
        <w:t>1.1=II.1.1.1 + II.1.1.2  + ….+ II.1.1.n</w:t>
      </w:r>
    </w:p>
  </w:comment>
  <w:comment w:id="24" w:author="Pham Hoa Nam (CNTT)" w:date="2025-03-28T14:28:00Z" w:initials="PHN(">
    <w:p w14:paraId="1F184AF8" w14:textId="4A10C745" w:rsidR="00E816D5" w:rsidRDefault="00E816D5">
      <w:pPr>
        <w:pStyle w:val="CommentText"/>
      </w:pPr>
      <w:r>
        <w:rPr>
          <w:rStyle w:val="CommentReference"/>
        </w:rPr>
        <w:annotationRef/>
      </w:r>
      <w:r>
        <w:rPr>
          <w:rFonts w:asciiTheme="minorHAnsi" w:hAnsiTheme="minorHAnsi"/>
          <w:lang w:val="vi-VN"/>
        </w:rPr>
        <w:t>II.</w:t>
      </w:r>
      <w:r>
        <w:rPr>
          <w:rFonts w:asciiTheme="minorHAnsi" w:hAnsiTheme="minorHAnsi"/>
        </w:rPr>
        <w:t>1.2</w:t>
      </w:r>
      <w:r w:rsidR="002C7E5F">
        <w:rPr>
          <w:rFonts w:asciiTheme="minorHAnsi" w:hAnsiTheme="minorHAnsi"/>
        </w:rPr>
        <w:t>=II.1.2</w:t>
      </w:r>
      <w:r>
        <w:rPr>
          <w:rFonts w:asciiTheme="minorHAnsi" w:hAnsiTheme="minorHAnsi"/>
        </w:rPr>
        <w:t>.1 + II.1.</w:t>
      </w:r>
      <w:r w:rsidR="002C7E5F">
        <w:rPr>
          <w:rFonts w:asciiTheme="minorHAnsi" w:hAnsiTheme="minorHAnsi"/>
        </w:rPr>
        <w:t>2</w:t>
      </w:r>
      <w:r>
        <w:rPr>
          <w:rFonts w:asciiTheme="minorHAnsi" w:hAnsiTheme="minorHAnsi"/>
        </w:rPr>
        <w:t>.2  + ….+ II.1.</w:t>
      </w:r>
      <w:r w:rsidR="002C7E5F">
        <w:rPr>
          <w:rFonts w:asciiTheme="minorHAnsi" w:hAnsiTheme="minorHAnsi"/>
        </w:rPr>
        <w:t>2</w:t>
      </w:r>
      <w:r>
        <w:rPr>
          <w:rFonts w:asciiTheme="minorHAnsi" w:hAnsiTheme="minorHAnsi"/>
        </w:rPr>
        <w:t>.n</w:t>
      </w:r>
    </w:p>
  </w:comment>
  <w:comment w:id="25" w:author="Pham Hoa Nam (CNTT)" w:date="2025-03-28T14:31:00Z" w:initials="PHN(">
    <w:p w14:paraId="76D7C70C" w14:textId="0E0C42D8" w:rsidR="000053EA" w:rsidRPr="000053EA" w:rsidRDefault="000053EA">
      <w:pPr>
        <w:pStyle w:val="CommentText"/>
        <w:rPr>
          <w:rFonts w:asciiTheme="minorHAnsi" w:hAnsiTheme="minorHAnsi"/>
        </w:rPr>
      </w:pPr>
      <w:r>
        <w:rPr>
          <w:rStyle w:val="CommentReference"/>
        </w:rPr>
        <w:annotationRef/>
      </w:r>
      <w:r>
        <w:rPr>
          <w:rFonts w:asciiTheme="minorHAnsi" w:hAnsiTheme="minorHAnsi"/>
          <w:lang w:val="vi-VN"/>
        </w:rPr>
        <w:t>II.</w:t>
      </w:r>
      <w:r>
        <w:rPr>
          <w:rFonts w:asciiTheme="minorHAnsi" w:hAnsiTheme="minorHAnsi"/>
        </w:rPr>
        <w:t>2 = II.2.1 +II.2.2+II.2.3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7E075A" w15:done="0"/>
  <w15:commentEx w15:paraId="3AC03B3F" w15:done="0"/>
  <w15:commentEx w15:paraId="25BE7045" w15:done="0"/>
  <w15:commentEx w15:paraId="4B43C010" w15:done="0"/>
  <w15:commentEx w15:paraId="436C3E30" w15:done="0"/>
  <w15:commentEx w15:paraId="17B38ECA" w15:done="0"/>
  <w15:commentEx w15:paraId="11AC1913" w15:done="0"/>
  <w15:commentEx w15:paraId="74E27191" w15:done="0"/>
  <w15:commentEx w15:paraId="2E2BCE66" w15:done="0"/>
  <w15:commentEx w15:paraId="6199E94F" w15:done="0"/>
  <w15:commentEx w15:paraId="3671C3AF" w15:done="0"/>
  <w15:commentEx w15:paraId="1F184AF8" w15:done="0"/>
  <w15:commentEx w15:paraId="76D7C70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834D9"/>
    <w:multiLevelType w:val="hybridMultilevel"/>
    <w:tmpl w:val="496A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C517D2"/>
    <w:multiLevelType w:val="hybridMultilevel"/>
    <w:tmpl w:val="28443CF4"/>
    <w:lvl w:ilvl="0" w:tplc="81285F30">
      <w:start w:val="2"/>
      <w:numFmt w:val="decimal"/>
      <w:lvlText w:val="%1."/>
      <w:lvlJc w:val="left"/>
      <w:pPr>
        <w:ind w:left="786"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account">
    <w15:presenceInfo w15:providerId="Windows Live" w15:userId="8e2f4fab593214b8"/>
  </w15:person>
  <w15:person w15:author="Pham Hoa Nam (CNTT)">
    <w15:presenceInfo w15:providerId="AD" w15:userId="S-1-5-21-3761574070-416689991-2235016704-2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6FB"/>
    <w:rsid w:val="000053EA"/>
    <w:rsid w:val="000828BD"/>
    <w:rsid w:val="000B62D2"/>
    <w:rsid w:val="00103770"/>
    <w:rsid w:val="001642DA"/>
    <w:rsid w:val="001A0CB9"/>
    <w:rsid w:val="001C7686"/>
    <w:rsid w:val="001D4D41"/>
    <w:rsid w:val="002023C1"/>
    <w:rsid w:val="00233103"/>
    <w:rsid w:val="00253952"/>
    <w:rsid w:val="002753D3"/>
    <w:rsid w:val="00283593"/>
    <w:rsid w:val="002A114F"/>
    <w:rsid w:val="002A75D5"/>
    <w:rsid w:val="002C7E5F"/>
    <w:rsid w:val="00332E58"/>
    <w:rsid w:val="003747D2"/>
    <w:rsid w:val="00424FD3"/>
    <w:rsid w:val="004709D1"/>
    <w:rsid w:val="00565AB7"/>
    <w:rsid w:val="00566311"/>
    <w:rsid w:val="005E2374"/>
    <w:rsid w:val="005F1C2E"/>
    <w:rsid w:val="006643AB"/>
    <w:rsid w:val="006900F8"/>
    <w:rsid w:val="006C6D50"/>
    <w:rsid w:val="006E547C"/>
    <w:rsid w:val="00700BA1"/>
    <w:rsid w:val="0070317C"/>
    <w:rsid w:val="00723C79"/>
    <w:rsid w:val="007411A1"/>
    <w:rsid w:val="00764DBA"/>
    <w:rsid w:val="0083060F"/>
    <w:rsid w:val="008504AC"/>
    <w:rsid w:val="008728E2"/>
    <w:rsid w:val="008A2598"/>
    <w:rsid w:val="008A26FB"/>
    <w:rsid w:val="008A504C"/>
    <w:rsid w:val="00910784"/>
    <w:rsid w:val="00941915"/>
    <w:rsid w:val="00972C5F"/>
    <w:rsid w:val="009A48EC"/>
    <w:rsid w:val="009B5E37"/>
    <w:rsid w:val="009C75BC"/>
    <w:rsid w:val="009F727B"/>
    <w:rsid w:val="00A253C9"/>
    <w:rsid w:val="00A73B5B"/>
    <w:rsid w:val="00AC6C03"/>
    <w:rsid w:val="00AE1E29"/>
    <w:rsid w:val="00B23FF0"/>
    <w:rsid w:val="00B51693"/>
    <w:rsid w:val="00B9429F"/>
    <w:rsid w:val="00BA54F8"/>
    <w:rsid w:val="00BC30DE"/>
    <w:rsid w:val="00BC7E6A"/>
    <w:rsid w:val="00C739C2"/>
    <w:rsid w:val="00CB601E"/>
    <w:rsid w:val="00D32207"/>
    <w:rsid w:val="00DB1B4C"/>
    <w:rsid w:val="00DC5FD3"/>
    <w:rsid w:val="00E512F4"/>
    <w:rsid w:val="00E53501"/>
    <w:rsid w:val="00E816D5"/>
    <w:rsid w:val="00F215F0"/>
    <w:rsid w:val="00F55436"/>
    <w:rsid w:val="00FC0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FD5E6"/>
  <w15:chartTrackingRefBased/>
  <w15:docId w15:val="{7BDEB936-E44D-4F8C-8C2B-5C94D8CA7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6FB"/>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List Paragraph1,List Paragraph11,List Paragraph2,bullet 1,abc,Thang2,Citation List,List Paragraph-rfp content,List Paragraph12,VNA - List Paragraph,1.,Table Sequence,My checklist,List Paragraph 1,List Paragraph111,Resume Title,Ha"/>
    <w:basedOn w:val="Normal"/>
    <w:link w:val="ListParagraphChar"/>
    <w:uiPriority w:val="34"/>
    <w:qFormat/>
    <w:rsid w:val="008A26FB"/>
    <w:pPr>
      <w:spacing w:after="200" w:line="276" w:lineRule="auto"/>
      <w:ind w:left="720"/>
      <w:contextualSpacing/>
    </w:pPr>
    <w:rPr>
      <w:rFonts w:ascii="Calibri" w:hAnsi="Calibri" w:cs="Times New Roman"/>
      <w:sz w:val="22"/>
      <w:szCs w:val="22"/>
    </w:rPr>
  </w:style>
  <w:style w:type="character" w:customStyle="1" w:styleId="ListParagraphChar">
    <w:name w:val="List Paragraph Char"/>
    <w:aliases w:val="bullet Char,List Paragraph1 Char,List Paragraph11 Char,List Paragraph2 Char,bullet 1 Char,abc Char,Thang2 Char,Citation List Char,List Paragraph-rfp content Char,List Paragraph12 Char,VNA - List Paragraph Char,1. Char,Ha Char"/>
    <w:link w:val="ListParagraph"/>
    <w:uiPriority w:val="34"/>
    <w:locked/>
    <w:rsid w:val="008A26FB"/>
    <w:rPr>
      <w:rFonts w:ascii="Calibri" w:eastAsia="Times New Roman" w:hAnsi="Calibri" w:cs="Times New Roman"/>
    </w:rPr>
  </w:style>
  <w:style w:type="paragraph" w:styleId="BalloonText">
    <w:name w:val="Balloon Text"/>
    <w:basedOn w:val="Normal"/>
    <w:link w:val="BalloonTextChar"/>
    <w:uiPriority w:val="99"/>
    <w:semiHidden/>
    <w:unhideWhenUsed/>
    <w:rsid w:val="000B62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2D2"/>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565AB7"/>
    <w:rPr>
      <w:sz w:val="16"/>
      <w:szCs w:val="16"/>
    </w:rPr>
  </w:style>
  <w:style w:type="paragraph" w:styleId="CommentText">
    <w:name w:val="annotation text"/>
    <w:basedOn w:val="Normal"/>
    <w:link w:val="CommentTextChar"/>
    <w:uiPriority w:val="99"/>
    <w:semiHidden/>
    <w:unhideWhenUsed/>
    <w:rsid w:val="00565AB7"/>
    <w:rPr>
      <w:sz w:val="20"/>
      <w:szCs w:val="20"/>
    </w:rPr>
  </w:style>
  <w:style w:type="character" w:customStyle="1" w:styleId="CommentTextChar">
    <w:name w:val="Comment Text Char"/>
    <w:basedOn w:val="DefaultParagraphFont"/>
    <w:link w:val="CommentText"/>
    <w:uiPriority w:val="99"/>
    <w:semiHidden/>
    <w:rsid w:val="00565AB7"/>
    <w:rPr>
      <w:rFonts w:ascii=".VnTime" w:eastAsia="Times New Roman" w:hAnsi=".VnTime" w:cs=".VnTime"/>
      <w:sz w:val="20"/>
      <w:szCs w:val="20"/>
    </w:rPr>
  </w:style>
  <w:style w:type="paragraph" w:styleId="CommentSubject">
    <w:name w:val="annotation subject"/>
    <w:basedOn w:val="CommentText"/>
    <w:next w:val="CommentText"/>
    <w:link w:val="CommentSubjectChar"/>
    <w:uiPriority w:val="99"/>
    <w:semiHidden/>
    <w:unhideWhenUsed/>
    <w:rsid w:val="00565AB7"/>
    <w:rPr>
      <w:b/>
      <w:bCs/>
    </w:rPr>
  </w:style>
  <w:style w:type="character" w:customStyle="1" w:styleId="CommentSubjectChar">
    <w:name w:val="Comment Subject Char"/>
    <w:basedOn w:val="CommentTextChar"/>
    <w:link w:val="CommentSubject"/>
    <w:uiPriority w:val="99"/>
    <w:semiHidden/>
    <w:rsid w:val="00565AB7"/>
    <w:rPr>
      <w:rFonts w:ascii=".VnTime" w:eastAsia="Times New Roman" w:hAnsi=".VnTime" w:cs=".VnTim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Diem Thi Thu Trang (DBTK)</dc:creator>
  <cp:keywords/>
  <dc:description/>
  <cp:lastModifiedBy>Microsoft account</cp:lastModifiedBy>
  <cp:revision>3</cp:revision>
  <cp:lastPrinted>2025-03-13T06:57:00Z</cp:lastPrinted>
  <dcterms:created xsi:type="dcterms:W3CDTF">2025-04-16T07:26:00Z</dcterms:created>
  <dcterms:modified xsi:type="dcterms:W3CDTF">2025-04-16T07:33:00Z</dcterms:modified>
</cp:coreProperties>
</file>